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B5BB9" w14:textId="1C69BE64" w:rsidR="00EE0F99" w:rsidRPr="006E3A66" w:rsidRDefault="00EE0F99" w:rsidP="00EE0F9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>
        <w:rPr>
          <w:rFonts w:ascii="Arial" w:hAnsi="Arial" w:cs="Arial"/>
          <w:b/>
          <w:sz w:val="24"/>
          <w:szCs w:val="24"/>
          <w:lang w:val="en-US"/>
        </w:rPr>
        <w:t>5</w:t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B379C2" w:rsidRPr="00B379C2">
        <w:rPr>
          <w:rFonts w:ascii="Arial" w:hAnsi="Arial" w:cs="Arial"/>
          <w:b/>
          <w:color w:val="000000"/>
          <w:sz w:val="22"/>
          <w:szCs w:val="22"/>
          <w:lang w:val="en-US"/>
        </w:rPr>
        <w:t>2312066</w:t>
      </w:r>
    </w:p>
    <w:p w14:paraId="0D5A8307" w14:textId="77777777" w:rsidR="00EE0F99" w:rsidRPr="00560593" w:rsidRDefault="00EE0F99" w:rsidP="00EE0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Chicago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USA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November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13</w:t>
      </w:r>
      <w:r w:rsidRPr="00BB0090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November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7</w:t>
      </w:r>
      <w:r w:rsidRPr="00BB0090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2023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760AFEF8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C303C9">
        <w:rPr>
          <w:sz w:val="24"/>
        </w:rPr>
        <w:t>8</w:t>
      </w:r>
      <w:r w:rsidR="00482FB6" w:rsidRPr="00162131">
        <w:rPr>
          <w:sz w:val="24"/>
        </w:rPr>
        <w:t>.</w:t>
      </w:r>
      <w:r w:rsidR="0033171B">
        <w:rPr>
          <w:sz w:val="24"/>
        </w:rPr>
        <w:t>1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33171B">
        <w:rPr>
          <w:sz w:val="24"/>
        </w:rPr>
        <w:t>6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59C2D948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62726A" w:rsidRPr="0062726A">
        <w:rPr>
          <w:sz w:val="24"/>
          <w:szCs w:val="22"/>
        </w:rPr>
        <w:t>UE features for XR enhancements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0468C46D" w14:textId="50132748" w:rsidR="00FB41E9" w:rsidRDefault="002071C7" w:rsidP="00F851E5">
      <w:r>
        <w:t xml:space="preserve">In this </w:t>
      </w:r>
      <w:r w:rsidR="002A3403">
        <w:t>paper</w:t>
      </w:r>
      <w:r w:rsidR="002A56BE">
        <w:t xml:space="preserve">, we discuss remaining </w:t>
      </w:r>
      <w:r w:rsidR="00C01D84">
        <w:t xml:space="preserve">issues </w:t>
      </w:r>
      <w:r w:rsidR="00330B58">
        <w:t xml:space="preserve">for </w:t>
      </w:r>
      <w:r w:rsidR="00E11AD7">
        <w:t xml:space="preserve">UE features </w:t>
      </w:r>
      <w:r w:rsidR="002A382E">
        <w:t xml:space="preserve">including the multi-PUSCH CG and UTO-UCI indicating unused CG PUSCH TOs </w:t>
      </w:r>
      <w:r w:rsidR="002A56BE">
        <w:t>for Rel-18 XR</w:t>
      </w:r>
      <w:r w:rsidR="000A0727">
        <w:t xml:space="preserve"> WI</w:t>
      </w:r>
      <w:r w:rsidR="00554BF1">
        <w:t>.</w:t>
      </w:r>
      <w:r w:rsidR="00F851E5">
        <w:t xml:space="preserve"> </w:t>
      </w:r>
    </w:p>
    <w:p w14:paraId="24E95FC6" w14:textId="3C1809B4" w:rsidR="00E73C3F" w:rsidRDefault="0084169E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30B359A0" w14:textId="2BC9D48F" w:rsidR="00FA0D9E" w:rsidRDefault="00C643AE" w:rsidP="00FA0D9E">
      <w:pPr>
        <w:pStyle w:val="Heading2a"/>
        <w:ind w:left="720" w:hanging="720"/>
      </w:pPr>
      <w:bookmarkStart w:id="1" w:name="_Ref146200074"/>
      <w:r>
        <w:t xml:space="preserve">Rel-18 </w:t>
      </w:r>
      <w:r w:rsidR="00FA0D9E">
        <w:t xml:space="preserve">Multi-PUSCH CG </w:t>
      </w:r>
      <w:bookmarkEnd w:id="1"/>
    </w:p>
    <w:p w14:paraId="17BC21FF" w14:textId="36D9EFD5" w:rsidR="005E64F8" w:rsidRPr="005E64F8" w:rsidRDefault="005E64F8" w:rsidP="005E64F8">
      <w:r>
        <w:t>In RAN1 #114bis, the following agreement was made for the multi-PUSCH CG configuration</w:t>
      </w:r>
      <w:r w:rsidR="00BA1AD0">
        <w:t xml:space="preserve"> feature</w:t>
      </w:r>
      <w:r w:rsidR="005A3686">
        <w:t xml:space="preserve"> (</w:t>
      </w:r>
      <w:r w:rsidR="005A3686">
        <w:fldChar w:fldCharType="begin"/>
      </w:r>
      <w:r w:rsidR="005A3686">
        <w:instrText xml:space="preserve"> REF _Ref149479054 \r \h </w:instrText>
      </w:r>
      <w:r w:rsidR="005A3686">
        <w:fldChar w:fldCharType="separate"/>
      </w:r>
      <w:r w:rsidR="005A3686">
        <w:t>[1]</w:t>
      </w:r>
      <w:r w:rsidR="005A3686">
        <w:fldChar w:fldCharType="end"/>
      </w:r>
      <w:r w:rsidR="005A3686">
        <w:t>)</w:t>
      </w:r>
      <w:r>
        <w:t>.</w:t>
      </w:r>
    </w:p>
    <w:p w14:paraId="32F0D837" w14:textId="77777777" w:rsidR="00CC181D" w:rsidRPr="005C296A" w:rsidRDefault="00CC181D" w:rsidP="00CC181D">
      <w:pPr>
        <w:rPr>
          <w:rFonts w:eastAsia="MS Gothic"/>
          <w:b/>
          <w:bCs/>
          <w:sz w:val="21"/>
          <w:szCs w:val="16"/>
          <w:lang w:val="en-US" w:eastAsia="ja-JP"/>
        </w:rPr>
      </w:pPr>
      <w:r w:rsidRPr="005C296A">
        <w:rPr>
          <w:b/>
          <w:bCs/>
          <w:highlight w:val="green"/>
          <w:lang w:eastAsia="x-none"/>
        </w:rPr>
        <w:t>Agreement</w:t>
      </w:r>
    </w:p>
    <w:p w14:paraId="5CA386E7" w14:textId="77777777" w:rsidR="00CC181D" w:rsidRPr="005C296A" w:rsidRDefault="00CC181D" w:rsidP="00CC181D">
      <w:pPr>
        <w:numPr>
          <w:ilvl w:val="0"/>
          <w:numId w:val="5"/>
        </w:numPr>
        <w:spacing w:afterLines="50" w:after="120" w:line="259" w:lineRule="auto"/>
        <w:jc w:val="both"/>
        <w:rPr>
          <w:rFonts w:eastAsia="MS Gothic"/>
          <w:sz w:val="21"/>
          <w:szCs w:val="18"/>
          <w:lang w:val="en-US" w:eastAsia="ja-JP"/>
        </w:rPr>
      </w:pPr>
      <w:r w:rsidRPr="005C296A">
        <w:rPr>
          <w:rFonts w:eastAsia="MS Gothic" w:hint="eastAsia"/>
          <w:sz w:val="21"/>
          <w:szCs w:val="18"/>
          <w:lang w:val="en-US" w:eastAsia="ja-JP"/>
        </w:rPr>
        <w:t>FG</w:t>
      </w:r>
      <w:r w:rsidRPr="005C296A">
        <w:rPr>
          <w:rFonts w:eastAsia="MS Gothic"/>
          <w:sz w:val="21"/>
          <w:szCs w:val="18"/>
          <w:lang w:val="en-US" w:eastAsia="ja-JP"/>
        </w:rPr>
        <w:t xml:space="preserve"> 50-1 is updated and an additional FG 50-1a is introduced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64"/>
        <w:gridCol w:w="625"/>
        <w:gridCol w:w="1711"/>
        <w:gridCol w:w="629"/>
        <w:gridCol w:w="450"/>
        <w:gridCol w:w="389"/>
        <w:gridCol w:w="802"/>
        <w:gridCol w:w="237"/>
        <w:gridCol w:w="237"/>
        <w:gridCol w:w="237"/>
        <w:gridCol w:w="258"/>
        <w:gridCol w:w="2428"/>
        <w:gridCol w:w="718"/>
      </w:tblGrid>
      <w:tr w:rsidR="00042813" w:rsidRPr="005C296A" w14:paraId="285C42C0" w14:textId="77777777" w:rsidTr="00811465">
        <w:trPr>
          <w:trHeight w:val="243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435B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Mincho" w:hAnsi="Arial" w:cs="Arial"/>
                <w:color w:val="000000"/>
                <w:sz w:val="12"/>
                <w:szCs w:val="12"/>
                <w:lang w:val="nl-NL" w:eastAsia="ja-JP"/>
              </w:rPr>
              <w:lastRenderedPageBreak/>
              <w:t>50. NR_XR_Enh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C210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CF03" w14:textId="77777777" w:rsidR="00CC181D" w:rsidRPr="005C296A" w:rsidRDefault="00CC181D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MS Mincho" w:hAnsi="Arial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487C" w14:textId="77777777" w:rsidR="00CC181D" w:rsidRPr="005C296A" w:rsidRDefault="00CC181D" w:rsidP="008647B8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48BD9DA6" w14:textId="77777777" w:rsidR="00CC181D" w:rsidRPr="005C296A" w:rsidRDefault="00CC181D" w:rsidP="008647B8">
            <w:pPr>
              <w:spacing w:line="259" w:lineRule="auto"/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color w:val="FF0000"/>
                <w:sz w:val="12"/>
                <w:szCs w:val="12"/>
                <w:lang w:eastAsia="ja-JP"/>
              </w:rPr>
              <w:t>2</w:t>
            </w:r>
            <w:r w:rsidRPr="005C296A"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  <w:t>. Maximum supported number of consecutive slots configured for CG-PUSCH TOs in one CG period, candidate value set: {16, 32}</w:t>
            </w:r>
          </w:p>
          <w:p w14:paraId="50E0F4F2" w14:textId="77777777" w:rsidR="00CC181D" w:rsidRPr="005C296A" w:rsidRDefault="00CC181D" w:rsidP="008647B8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type-1 and type-2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CG</w:t>
            </w:r>
            <w:proofErr w:type="gramEnd"/>
          </w:p>
          <w:p w14:paraId="67A57430" w14:textId="77777777" w:rsidR="00CC181D" w:rsidRPr="005C296A" w:rsidRDefault="00CC181D" w:rsidP="008647B8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multiple CG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configurations</w:t>
            </w:r>
            <w:proofErr w:type="gramEnd"/>
          </w:p>
          <w:p w14:paraId="017BC6B7" w14:textId="77777777" w:rsidR="00CC181D" w:rsidRPr="005C296A" w:rsidRDefault="00CC181D" w:rsidP="008647B8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shared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spectrum</w:t>
            </w:r>
            <w:proofErr w:type="gramEnd"/>
          </w:p>
          <w:p w14:paraId="327364E9" w14:textId="77777777" w:rsidR="00CC181D" w:rsidRPr="005C296A" w:rsidRDefault="00CC181D" w:rsidP="008647B8">
            <w:pPr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1778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2275" w14:textId="77777777" w:rsidR="00CC181D" w:rsidRPr="005C296A" w:rsidRDefault="00CC181D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CC1E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6275" w14:textId="77777777" w:rsidR="00CC181D" w:rsidRPr="005C296A" w:rsidRDefault="00CC181D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5C296A">
              <w:rPr>
                <w:rFonts w:ascii="Arial" w:eastAsia="MS Mincho" w:hAnsi="Arial"/>
                <w:sz w:val="12"/>
                <w:szCs w:val="12"/>
              </w:rPr>
              <w:t xml:space="preserve">UE is not able to support </w:t>
            </w:r>
            <w:proofErr w:type="gramStart"/>
            <w:r w:rsidRPr="005C296A">
              <w:rPr>
                <w:rFonts w:ascii="Arial" w:eastAsia="MS Mincho" w:hAnsi="Arial"/>
                <w:sz w:val="12"/>
                <w:szCs w:val="12"/>
              </w:rPr>
              <w:t>Multi-PUSCHs</w:t>
            </w:r>
            <w:proofErr w:type="gramEnd"/>
            <w:r w:rsidRPr="005C296A">
              <w:rPr>
                <w:rFonts w:ascii="Arial" w:eastAsia="MS Mincho" w:hAnsi="Arial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A2E7E4" w14:textId="77777777" w:rsidR="00CC181D" w:rsidRPr="005C296A" w:rsidRDefault="00CC181D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A6D0F2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AAB9D1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A761F6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0ECE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D903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042813" w:rsidRPr="005C296A" w14:paraId="313E3E73" w14:textId="77777777" w:rsidTr="00A30F78">
        <w:trPr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808F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val="nl-NL"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nl-NL"/>
              </w:rPr>
              <w:t>50. NR_XR_Enh</w:t>
            </w: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F2B9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50-1a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77F3" w14:textId="77777777" w:rsidR="00CC181D" w:rsidRPr="005C296A" w:rsidRDefault="00CC181D" w:rsidP="008647B8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Multiple active m</w:t>
            </w: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 xml:space="preserve">ulti-PUSCHs </w:t>
            </w: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configured grant configurations for a BWP of a serving cell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8FD4" w14:textId="77777777" w:rsidR="00CC181D" w:rsidRPr="005C296A" w:rsidRDefault="00CC181D" w:rsidP="008647B8">
            <w:pPr>
              <w:spacing w:line="259" w:lineRule="auto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46ED76BB" w14:textId="77777777" w:rsidR="00CC181D" w:rsidRPr="005C296A" w:rsidRDefault="00CC181D" w:rsidP="008647B8">
            <w:pPr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Candidate values for component 1: {</w:t>
            </w:r>
            <w:r w:rsidRPr="005C296A">
              <w:rPr>
                <w:rFonts w:ascii="Arial" w:eastAsia="MS Mincho" w:hAnsi="Arial" w:cs="Arial"/>
                <w:sz w:val="12"/>
                <w:szCs w:val="12"/>
                <w:highlight w:val="yellow"/>
                <w:lang w:eastAsia="ja-JP"/>
              </w:rPr>
              <w:t>[2, 4, 8, 12]</w:t>
            </w: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}</w:t>
            </w:r>
          </w:p>
          <w:p w14:paraId="14DE0468" w14:textId="77777777" w:rsidR="00CC181D" w:rsidRPr="005C296A" w:rsidRDefault="00CC181D" w:rsidP="008647B8">
            <w:pPr>
              <w:spacing w:line="259" w:lineRule="auto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245BC37A" w14:textId="77777777" w:rsidR="00CC181D" w:rsidRPr="005C296A" w:rsidRDefault="00CC181D" w:rsidP="008647B8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  <w:t>Candidate values for component 2: {2, …, 32}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F3E9" w14:textId="77777777" w:rsidR="00CC181D" w:rsidRPr="005C296A" w:rsidRDefault="00CC181D" w:rsidP="008647B8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 xml:space="preserve">50-1, </w:t>
            </w:r>
            <w:r w:rsidRPr="005C296A">
              <w:rPr>
                <w:rFonts w:ascii="Arial" w:eastAsia="SimSun" w:hAnsi="Arial" w:cs="Arial"/>
                <w:sz w:val="12"/>
                <w:szCs w:val="12"/>
                <w:highlight w:val="yellow"/>
                <w:lang w:val="en-US"/>
              </w:rPr>
              <w:t>[11-9]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349E" w14:textId="77777777" w:rsidR="00CC181D" w:rsidRPr="005C296A" w:rsidRDefault="00CC181D" w:rsidP="008647B8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7EB8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3335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/>
                <w:sz w:val="12"/>
                <w:szCs w:val="12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4A5457" w14:textId="77777777" w:rsidR="00CC181D" w:rsidRPr="005C296A" w:rsidRDefault="00CC181D" w:rsidP="008647B8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927084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F32270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7CFC26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395C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Mincho" w:hAnsi="Arial" w:cs="Arial" w:hint="eastAsia"/>
                <w:sz w:val="12"/>
                <w:szCs w:val="12"/>
                <w:highlight w:val="yellow"/>
                <w:lang w:val="en-US" w:eastAsia="ja-JP"/>
              </w:rPr>
              <w:t>[</w:t>
            </w:r>
            <w:r w:rsidRPr="005C296A">
              <w:rPr>
                <w:rFonts w:ascii="Arial" w:eastAsia="MS Mincho" w:hAnsi="Arial" w:cs="Arial"/>
                <w:sz w:val="12"/>
                <w:szCs w:val="12"/>
                <w:highlight w:val="yellow"/>
                <w:lang w:val="en-US" w:eastAsia="ja-JP"/>
              </w:rPr>
              <w:t>when UE supports both FG 11-9 and 50-1a th</w:t>
            </w: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e maximum number configured for legacy CG and multi-PUSCH CG should not exceed a maximum number, FFS maximum number</w:t>
            </w:r>
            <w:r w:rsidRPr="005C296A">
              <w:rPr>
                <w:rFonts w:ascii="Arial" w:eastAsia="MS Mincho" w:hAnsi="Arial" w:cs="Arial"/>
                <w:sz w:val="12"/>
                <w:szCs w:val="12"/>
                <w:highlight w:val="yellow"/>
                <w:lang w:val="en-US" w:eastAsia="ja-JP"/>
              </w:rPr>
              <w:t>]</w:t>
            </w:r>
          </w:p>
          <w:p w14:paraId="53AF1139" w14:textId="77777777" w:rsidR="00CC181D" w:rsidRPr="005C296A" w:rsidRDefault="00CC181D" w:rsidP="008647B8">
            <w:pPr>
              <w:keepNext/>
              <w:keepLines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[For all the reported bands in FR1, a same X1 value is reported for component 2. For all the reported bands in FR2, a same X2 value is reported for component 2.]</w:t>
            </w:r>
          </w:p>
          <w:p w14:paraId="42479374" w14:textId="77777777" w:rsidR="00CC181D" w:rsidRPr="005C296A" w:rsidRDefault="00CC181D" w:rsidP="008647B8">
            <w:pPr>
              <w:keepNext/>
              <w:keepLines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[The total number of configured/active configured grant configurations across all serving cells in FR1 is no greater than X1.]</w:t>
            </w:r>
          </w:p>
          <w:p w14:paraId="00530CBD" w14:textId="77777777" w:rsidR="00CC181D" w:rsidRPr="005C296A" w:rsidRDefault="00CC181D" w:rsidP="008647B8">
            <w:pPr>
              <w:keepNext/>
              <w:keepLines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[The total number of configured/active configured grant configurations across all serving cells in FR2 is no greater than X2.]</w:t>
            </w:r>
          </w:p>
          <w:p w14:paraId="16241C6D" w14:textId="77777777" w:rsidR="00CC181D" w:rsidRPr="005C296A" w:rsidRDefault="00CC181D" w:rsidP="008647B8">
            <w:pPr>
              <w:keepNext/>
              <w:keepLines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 xml:space="preserve">[If there are some serving cell(s) in FR1 and some serving cell(s) in FR2, the total number of configured/active configured grant configurations across all serving cells is no greater than </w:t>
            </w:r>
            <w:proofErr w:type="gramStart"/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max(</w:t>
            </w:r>
            <w:proofErr w:type="gramEnd"/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X1, X2).]</w:t>
            </w:r>
          </w:p>
          <w:p w14:paraId="3198DF61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57E1" w14:textId="77777777" w:rsidR="00CC181D" w:rsidRPr="005C296A" w:rsidRDefault="00CC181D" w:rsidP="008647B8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Optional with capability signaling </w:t>
            </w:r>
          </w:p>
        </w:tc>
      </w:tr>
    </w:tbl>
    <w:p w14:paraId="2D590EB1" w14:textId="77777777" w:rsidR="00DF4340" w:rsidRDefault="00DF4340" w:rsidP="00575078"/>
    <w:p w14:paraId="1B60C783" w14:textId="6D4C5701" w:rsidR="00CC181D" w:rsidRDefault="001A3922" w:rsidP="00575078">
      <w:r>
        <w:t xml:space="preserve">Two alternatives were identified for the </w:t>
      </w:r>
      <w:r w:rsidR="00074402">
        <w:t>interpretation</w:t>
      </w:r>
      <w:r w:rsidR="00AD6D23">
        <w:t xml:space="preserve"> on the applicability of FG 11-9 to the Rel-18 multi-PUSCH CG</w:t>
      </w:r>
    </w:p>
    <w:p w14:paraId="519DC0B2" w14:textId="77777777" w:rsidR="0017424C" w:rsidRPr="00471B27" w:rsidRDefault="0017424C" w:rsidP="00471B27">
      <w:pPr>
        <w:pStyle w:val="ListParagraph"/>
        <w:numPr>
          <w:ilvl w:val="0"/>
          <w:numId w:val="12"/>
        </w:numPr>
        <w:rPr>
          <w:lang w:val="en-US"/>
        </w:rPr>
      </w:pPr>
      <w:r w:rsidRPr="00471B27">
        <w:rPr>
          <w:rFonts w:eastAsia="MS Gothic"/>
          <w:lang w:val="en-US"/>
        </w:rPr>
        <w:t>Alt1: number reported by 11-9 does not include Rel-18 multi PUSCH CG</w:t>
      </w:r>
    </w:p>
    <w:p w14:paraId="21941931" w14:textId="77777777" w:rsidR="0017424C" w:rsidRPr="00471B27" w:rsidRDefault="0017424C" w:rsidP="00471B27">
      <w:pPr>
        <w:pStyle w:val="ListParagraph"/>
        <w:numPr>
          <w:ilvl w:val="0"/>
          <w:numId w:val="12"/>
        </w:numPr>
        <w:rPr>
          <w:lang w:val="en-US"/>
        </w:rPr>
      </w:pPr>
      <w:r w:rsidRPr="00471B27">
        <w:rPr>
          <w:rFonts w:eastAsia="MS Gothic"/>
          <w:lang w:val="en-US"/>
        </w:rPr>
        <w:t>Alt2: number reported by 11-9 includes Rel-18 multi PUSCH CG</w:t>
      </w:r>
    </w:p>
    <w:p w14:paraId="013149F3" w14:textId="3EA46AD4" w:rsidR="00A843C6" w:rsidRPr="00A843C6" w:rsidRDefault="00A843C6" w:rsidP="00E52968">
      <w:pPr>
        <w:rPr>
          <w:lang w:val="en-US"/>
        </w:rPr>
      </w:pPr>
      <w:r w:rsidRPr="00A843C6">
        <w:rPr>
          <w:rFonts w:eastAsiaTheme="minorEastAsia"/>
          <w:lang w:val="en-US"/>
        </w:rPr>
        <w:t xml:space="preserve">Alt </w:t>
      </w:r>
      <w:r w:rsidR="00E52968">
        <w:rPr>
          <w:rFonts w:eastAsiaTheme="minorEastAsia"/>
          <w:lang w:val="en-US"/>
        </w:rPr>
        <w:t xml:space="preserve">1 </w:t>
      </w:r>
      <w:r w:rsidR="006E13E3">
        <w:rPr>
          <w:rFonts w:eastAsiaTheme="minorEastAsia"/>
          <w:lang w:val="en-US"/>
        </w:rPr>
        <w:t>results in</w:t>
      </w:r>
      <w:r w:rsidR="005B3719">
        <w:rPr>
          <w:rFonts w:eastAsiaTheme="minorEastAsia"/>
          <w:lang w:val="en-US"/>
        </w:rPr>
        <w:t xml:space="preserve"> </w:t>
      </w:r>
      <w:r w:rsidR="00E52968">
        <w:rPr>
          <w:rFonts w:eastAsiaTheme="minorEastAsia"/>
          <w:lang w:val="en-US"/>
        </w:rPr>
        <w:t>a</w:t>
      </w:r>
      <w:r w:rsidRPr="00A843C6">
        <w:rPr>
          <w:rFonts w:eastAsiaTheme="minorEastAsia"/>
          <w:lang w:val="en-US"/>
        </w:rPr>
        <w:t xml:space="preserve"> hard split between </w:t>
      </w:r>
      <w:r w:rsidR="00E5425C">
        <w:rPr>
          <w:rFonts w:eastAsiaTheme="minorEastAsia"/>
          <w:lang w:val="en-US"/>
        </w:rPr>
        <w:t xml:space="preserve">UE </w:t>
      </w:r>
      <w:r w:rsidR="00CA5D9D">
        <w:rPr>
          <w:rFonts w:eastAsiaTheme="minorEastAsia"/>
          <w:lang w:val="en-US"/>
        </w:rPr>
        <w:t xml:space="preserve">processing capability </w:t>
      </w:r>
      <w:r w:rsidR="00E5425C">
        <w:rPr>
          <w:rFonts w:eastAsiaTheme="minorEastAsia"/>
          <w:lang w:val="en-US"/>
        </w:rPr>
        <w:t xml:space="preserve">for </w:t>
      </w:r>
      <w:r w:rsidR="00C45424">
        <w:rPr>
          <w:rFonts w:eastAsiaTheme="minorEastAsia"/>
          <w:lang w:val="en-US"/>
        </w:rPr>
        <w:t>legacy C</w:t>
      </w:r>
      <w:r w:rsidRPr="00A843C6">
        <w:rPr>
          <w:rFonts w:eastAsiaTheme="minorEastAsia"/>
          <w:lang w:val="en-US"/>
        </w:rPr>
        <w:t xml:space="preserve">G configuration and </w:t>
      </w:r>
      <w:r w:rsidR="00FB2D17">
        <w:rPr>
          <w:rFonts w:eastAsiaTheme="minorEastAsia"/>
          <w:lang w:val="en-US"/>
        </w:rPr>
        <w:t xml:space="preserve">Rel-18 </w:t>
      </w:r>
      <w:r w:rsidRPr="00A843C6">
        <w:rPr>
          <w:rFonts w:eastAsiaTheme="minorEastAsia"/>
          <w:lang w:val="en-US"/>
        </w:rPr>
        <w:t>multi-PUSCH CG configuration</w:t>
      </w:r>
      <w:r w:rsidR="00C73887">
        <w:rPr>
          <w:rFonts w:eastAsiaTheme="minorEastAsia"/>
          <w:lang w:val="en-US"/>
        </w:rPr>
        <w:t>.</w:t>
      </w:r>
      <w:r w:rsidR="00A72D07">
        <w:rPr>
          <w:rFonts w:eastAsiaTheme="minorEastAsia"/>
          <w:lang w:val="en-US"/>
        </w:rPr>
        <w:t xml:space="preserve"> Suppose UE </w:t>
      </w:r>
      <w:r w:rsidR="00D51662">
        <w:rPr>
          <w:rFonts w:eastAsiaTheme="minorEastAsia"/>
          <w:lang w:val="en-US"/>
        </w:rPr>
        <w:t xml:space="preserve">processing capability </w:t>
      </w:r>
      <w:r w:rsidR="00A72D07">
        <w:rPr>
          <w:rFonts w:eastAsiaTheme="minorEastAsia"/>
          <w:lang w:val="en-US"/>
        </w:rPr>
        <w:t xml:space="preserve">is not </w:t>
      </w:r>
      <w:r w:rsidR="003275DB">
        <w:rPr>
          <w:rFonts w:eastAsiaTheme="minorEastAsia"/>
          <w:lang w:val="en-US"/>
        </w:rPr>
        <w:t xml:space="preserve">required to </w:t>
      </w:r>
      <w:r w:rsidR="00A72D07">
        <w:rPr>
          <w:rFonts w:eastAsiaTheme="minorEastAsia"/>
          <w:lang w:val="en-US"/>
        </w:rPr>
        <w:t>increase</w:t>
      </w:r>
      <w:r w:rsidR="003275DB">
        <w:rPr>
          <w:rFonts w:eastAsiaTheme="minorEastAsia"/>
          <w:lang w:val="en-US"/>
        </w:rPr>
        <w:t xml:space="preserve"> after Rel-18 multi-PUSCH CG is introduced</w:t>
      </w:r>
      <w:r w:rsidR="00A72D07">
        <w:rPr>
          <w:rFonts w:eastAsiaTheme="minorEastAsia"/>
          <w:lang w:val="en-US"/>
        </w:rPr>
        <w:t>, then the</w:t>
      </w:r>
      <w:r w:rsidRPr="00A843C6">
        <w:rPr>
          <w:rFonts w:eastAsiaTheme="minorEastAsia"/>
          <w:lang w:val="en-US"/>
        </w:rPr>
        <w:t xml:space="preserve"> UE may report a smaller value</w:t>
      </w:r>
      <w:r w:rsidR="003A212B">
        <w:rPr>
          <w:rFonts w:eastAsiaTheme="minorEastAsia"/>
          <w:lang w:val="en-US"/>
        </w:rPr>
        <w:t xml:space="preserve"> for</w:t>
      </w:r>
      <w:r w:rsidRPr="00A843C6">
        <w:rPr>
          <w:rFonts w:eastAsiaTheme="minorEastAsia"/>
          <w:lang w:val="en-US"/>
        </w:rPr>
        <w:t xml:space="preserve"> FG 11-9 than </w:t>
      </w:r>
      <w:r w:rsidR="006E704D">
        <w:rPr>
          <w:rFonts w:eastAsiaTheme="minorEastAsia"/>
          <w:lang w:val="en-US"/>
        </w:rPr>
        <w:t xml:space="preserve">that </w:t>
      </w:r>
      <w:r w:rsidR="005A51AD">
        <w:rPr>
          <w:rFonts w:eastAsiaTheme="minorEastAsia"/>
          <w:lang w:val="en-US"/>
        </w:rPr>
        <w:t xml:space="preserve">for </w:t>
      </w:r>
      <w:r w:rsidRPr="00A843C6">
        <w:rPr>
          <w:rFonts w:eastAsiaTheme="minorEastAsia"/>
          <w:lang w:val="en-US"/>
        </w:rPr>
        <w:t>Rel-16 if it supports FG 50-</w:t>
      </w:r>
      <w:r w:rsidR="00A37ED4">
        <w:rPr>
          <w:rFonts w:eastAsiaTheme="minorEastAsia"/>
          <w:lang w:val="en-US"/>
        </w:rPr>
        <w:t>1</w:t>
      </w:r>
      <w:r w:rsidRPr="00A843C6">
        <w:rPr>
          <w:rFonts w:eastAsiaTheme="minorEastAsia"/>
          <w:lang w:val="en-US"/>
        </w:rPr>
        <w:t>/</w:t>
      </w:r>
      <w:r w:rsidR="00A37ED4">
        <w:rPr>
          <w:rFonts w:eastAsiaTheme="minorEastAsia"/>
          <w:lang w:val="en-US"/>
        </w:rPr>
        <w:t>1</w:t>
      </w:r>
      <w:r w:rsidRPr="00A843C6">
        <w:rPr>
          <w:rFonts w:eastAsiaTheme="minorEastAsia"/>
          <w:lang w:val="en-US"/>
        </w:rPr>
        <w:t>a</w:t>
      </w:r>
      <w:r w:rsidR="00386C3A">
        <w:rPr>
          <w:rFonts w:eastAsiaTheme="minorEastAsia"/>
          <w:lang w:val="en-US"/>
        </w:rPr>
        <w:t xml:space="preserve">. For example, </w:t>
      </w:r>
      <w:r w:rsidRPr="00A843C6">
        <w:rPr>
          <w:rFonts w:eastAsiaTheme="minorEastAsia"/>
          <w:lang w:val="en-US"/>
        </w:rPr>
        <w:t>summation of FG 11-9</w:t>
      </w:r>
      <w:r w:rsidR="00D02768">
        <w:rPr>
          <w:rFonts w:eastAsiaTheme="minorEastAsia"/>
          <w:lang w:val="en-US"/>
        </w:rPr>
        <w:t xml:space="preserve"> value</w:t>
      </w:r>
      <w:r w:rsidRPr="00A843C6">
        <w:rPr>
          <w:rFonts w:eastAsiaTheme="minorEastAsia"/>
          <w:lang w:val="en-US"/>
        </w:rPr>
        <w:t xml:space="preserve"> and FG 50-</w:t>
      </w:r>
      <w:r w:rsidR="00A37ED4">
        <w:rPr>
          <w:rFonts w:eastAsiaTheme="minorEastAsia"/>
          <w:lang w:val="en-US"/>
        </w:rPr>
        <w:t>1</w:t>
      </w:r>
      <w:r w:rsidRPr="00A843C6">
        <w:rPr>
          <w:rFonts w:eastAsiaTheme="minorEastAsia"/>
          <w:lang w:val="en-US"/>
        </w:rPr>
        <w:t>/</w:t>
      </w:r>
      <w:r w:rsidR="00A37ED4">
        <w:rPr>
          <w:rFonts w:eastAsiaTheme="minorEastAsia"/>
          <w:lang w:val="en-US"/>
        </w:rPr>
        <w:t>1</w:t>
      </w:r>
      <w:r w:rsidRPr="00A843C6">
        <w:rPr>
          <w:rFonts w:eastAsiaTheme="minorEastAsia"/>
          <w:lang w:val="en-US"/>
        </w:rPr>
        <w:t>a</w:t>
      </w:r>
      <w:r w:rsidR="00D02768">
        <w:rPr>
          <w:rFonts w:eastAsiaTheme="minorEastAsia"/>
          <w:lang w:val="en-US"/>
        </w:rPr>
        <w:t xml:space="preserve"> value</w:t>
      </w:r>
      <w:r w:rsidRPr="00A843C6">
        <w:rPr>
          <w:rFonts w:eastAsiaTheme="minorEastAsia"/>
          <w:lang w:val="en-US"/>
        </w:rPr>
        <w:t xml:space="preserve"> </w:t>
      </w:r>
      <w:r w:rsidR="007D3F8E">
        <w:rPr>
          <w:rFonts w:eastAsiaTheme="minorEastAsia"/>
          <w:lang w:val="en-US"/>
        </w:rPr>
        <w:t xml:space="preserve">for </w:t>
      </w:r>
      <w:r w:rsidR="005C2CF6">
        <w:rPr>
          <w:rFonts w:eastAsiaTheme="minorEastAsia"/>
          <w:lang w:val="en-US"/>
        </w:rPr>
        <w:t xml:space="preserve">the </w:t>
      </w:r>
      <w:r w:rsidR="007D3F8E">
        <w:rPr>
          <w:rFonts w:eastAsiaTheme="minorEastAsia"/>
          <w:lang w:val="en-US"/>
        </w:rPr>
        <w:t xml:space="preserve">Rel-18 UE </w:t>
      </w:r>
      <w:r w:rsidRPr="00A843C6">
        <w:rPr>
          <w:rFonts w:eastAsiaTheme="minorEastAsia"/>
          <w:lang w:val="en-US"/>
        </w:rPr>
        <w:t>is same as that for FG 11-9</w:t>
      </w:r>
      <w:r w:rsidR="007D3F8E">
        <w:rPr>
          <w:rFonts w:eastAsiaTheme="minorEastAsia"/>
          <w:lang w:val="en-US"/>
        </w:rPr>
        <w:t xml:space="preserve"> for </w:t>
      </w:r>
      <w:r w:rsidR="005C2CF6">
        <w:rPr>
          <w:rFonts w:eastAsiaTheme="minorEastAsia"/>
          <w:lang w:val="en-US"/>
        </w:rPr>
        <w:t xml:space="preserve">the </w:t>
      </w:r>
      <w:r w:rsidR="007D3F8E">
        <w:rPr>
          <w:rFonts w:eastAsiaTheme="minorEastAsia"/>
          <w:lang w:val="en-US"/>
        </w:rPr>
        <w:t>Rel-16 UE.</w:t>
      </w:r>
      <w:r w:rsidR="004F09B0">
        <w:rPr>
          <w:rFonts w:eastAsiaTheme="minorEastAsia"/>
          <w:lang w:val="en-US"/>
        </w:rPr>
        <w:t xml:space="preserve"> The concern was that </w:t>
      </w:r>
      <w:r w:rsidRPr="00A843C6">
        <w:rPr>
          <w:rFonts w:eastAsiaTheme="minorEastAsia"/>
          <w:lang w:val="en-US"/>
        </w:rPr>
        <w:t>FG 11-9 candidate value</w:t>
      </w:r>
      <w:r w:rsidR="00383C8A">
        <w:rPr>
          <w:rFonts w:eastAsiaTheme="minorEastAsia"/>
          <w:lang w:val="en-US"/>
        </w:rPr>
        <w:t xml:space="preserve"> set</w:t>
      </w:r>
      <w:r w:rsidRPr="00A843C6">
        <w:rPr>
          <w:rFonts w:eastAsiaTheme="minorEastAsia"/>
          <w:lang w:val="en-US"/>
        </w:rPr>
        <w:t xml:space="preserve"> </w:t>
      </w:r>
      <w:r w:rsidR="008421C3">
        <w:rPr>
          <w:rFonts w:eastAsiaTheme="minorEastAsia"/>
          <w:lang w:val="en-US"/>
        </w:rPr>
        <w:t>{</w:t>
      </w:r>
      <w:r w:rsidR="00BA414F">
        <w:rPr>
          <w:rFonts w:eastAsiaTheme="minorEastAsia"/>
          <w:lang w:val="en-US"/>
        </w:rPr>
        <w:t>[</w:t>
      </w:r>
      <w:r w:rsidRPr="00A843C6">
        <w:rPr>
          <w:rFonts w:eastAsiaTheme="minorEastAsia"/>
          <w:lang w:val="en-US"/>
        </w:rPr>
        <w:t>1, 2, 4, 8, 12</w:t>
      </w:r>
      <w:r w:rsidR="00BA414F">
        <w:rPr>
          <w:rFonts w:eastAsiaTheme="minorEastAsia"/>
          <w:lang w:val="en-US"/>
        </w:rPr>
        <w:t>]</w:t>
      </w:r>
      <w:r w:rsidR="008421C3">
        <w:rPr>
          <w:rFonts w:eastAsiaTheme="minorEastAsia"/>
          <w:lang w:val="en-US"/>
        </w:rPr>
        <w:t xml:space="preserve">} </w:t>
      </w:r>
      <w:r w:rsidRPr="00A843C6">
        <w:rPr>
          <w:rFonts w:eastAsiaTheme="minorEastAsia"/>
          <w:lang w:val="en-US"/>
        </w:rPr>
        <w:t>do</w:t>
      </w:r>
      <w:r w:rsidR="00383C8A">
        <w:rPr>
          <w:rFonts w:eastAsiaTheme="minorEastAsia"/>
          <w:lang w:val="en-US"/>
        </w:rPr>
        <w:t>es</w:t>
      </w:r>
      <w:r w:rsidRPr="00A843C6">
        <w:rPr>
          <w:rFonts w:eastAsiaTheme="minorEastAsia"/>
          <w:lang w:val="en-US"/>
        </w:rPr>
        <w:t xml:space="preserve"> not have per CG granularity,</w:t>
      </w:r>
      <w:r w:rsidR="003C3A02">
        <w:rPr>
          <w:rFonts w:eastAsiaTheme="minorEastAsia"/>
          <w:lang w:val="en-US"/>
        </w:rPr>
        <w:t xml:space="preserve"> and</w:t>
      </w:r>
      <w:r w:rsidR="00B56974">
        <w:rPr>
          <w:rFonts w:eastAsiaTheme="minorEastAsia"/>
          <w:lang w:val="en-US"/>
        </w:rPr>
        <w:t xml:space="preserve"> summation of </w:t>
      </w:r>
      <w:r w:rsidRPr="00A843C6">
        <w:rPr>
          <w:rFonts w:eastAsiaTheme="minorEastAsia"/>
          <w:lang w:val="en-US"/>
        </w:rPr>
        <w:t xml:space="preserve">FG 11-9 </w:t>
      </w:r>
      <w:r w:rsidR="00631EF2">
        <w:rPr>
          <w:rFonts w:eastAsiaTheme="minorEastAsia"/>
          <w:lang w:val="en-US"/>
        </w:rPr>
        <w:t>and</w:t>
      </w:r>
      <w:r w:rsidRPr="00A843C6">
        <w:rPr>
          <w:rFonts w:eastAsiaTheme="minorEastAsia"/>
          <w:lang w:val="en-US"/>
        </w:rPr>
        <w:t xml:space="preserve"> FG 50-1/1a</w:t>
      </w:r>
      <w:r w:rsidR="00135B08">
        <w:rPr>
          <w:rFonts w:eastAsiaTheme="minorEastAsia"/>
          <w:lang w:val="en-US"/>
        </w:rPr>
        <w:t xml:space="preserve"> may end up higher </w:t>
      </w:r>
      <w:r w:rsidR="006760F2">
        <w:rPr>
          <w:rFonts w:eastAsiaTheme="minorEastAsia"/>
          <w:lang w:val="en-US"/>
        </w:rPr>
        <w:t>if the U</w:t>
      </w:r>
      <w:r w:rsidR="00C270CB">
        <w:rPr>
          <w:rFonts w:eastAsiaTheme="minorEastAsia"/>
          <w:lang w:val="en-US"/>
        </w:rPr>
        <w:t>E cannot really report a smaller FG 11-9 value</w:t>
      </w:r>
      <w:r w:rsidR="006A7C1E">
        <w:rPr>
          <w:rFonts w:eastAsiaTheme="minorEastAsia"/>
          <w:lang w:val="en-US"/>
        </w:rPr>
        <w:t>.</w:t>
      </w:r>
    </w:p>
    <w:p w14:paraId="010F2736" w14:textId="15951D0A" w:rsidR="00972115" w:rsidRDefault="00767936" w:rsidP="00644F37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By </w:t>
      </w:r>
      <w:r w:rsidR="00A843C6" w:rsidRPr="00A843C6">
        <w:rPr>
          <w:rFonts w:eastAsiaTheme="minorEastAsia"/>
          <w:lang w:val="en-US"/>
        </w:rPr>
        <w:t>Alt 2</w:t>
      </w:r>
      <w:r>
        <w:rPr>
          <w:rFonts w:eastAsiaTheme="minorEastAsia"/>
          <w:lang w:val="en-US"/>
        </w:rPr>
        <w:t>, the</w:t>
      </w:r>
      <w:r w:rsidR="00A843C6" w:rsidRPr="00A843C6">
        <w:rPr>
          <w:rFonts w:eastAsiaTheme="minorEastAsia"/>
          <w:lang w:val="en-US"/>
        </w:rPr>
        <w:t xml:space="preserve"> total number of active CG configurations</w:t>
      </w:r>
      <w:r w:rsidR="00374863">
        <w:rPr>
          <w:rFonts w:eastAsiaTheme="minorEastAsia"/>
          <w:lang w:val="en-US"/>
        </w:rPr>
        <w:t xml:space="preserve"> including </w:t>
      </w:r>
      <w:r w:rsidR="00B5739A">
        <w:rPr>
          <w:rFonts w:eastAsiaTheme="minorEastAsia"/>
          <w:lang w:val="en-US"/>
        </w:rPr>
        <w:t xml:space="preserve">both </w:t>
      </w:r>
      <w:r w:rsidR="00374863">
        <w:rPr>
          <w:rFonts w:eastAsiaTheme="minorEastAsia"/>
          <w:lang w:val="en-US"/>
        </w:rPr>
        <w:t xml:space="preserve">legacy CG </w:t>
      </w:r>
      <w:r w:rsidR="00B5739A">
        <w:rPr>
          <w:rFonts w:eastAsiaTheme="minorEastAsia"/>
          <w:lang w:val="en-US"/>
        </w:rPr>
        <w:t xml:space="preserve">configuration </w:t>
      </w:r>
      <w:r w:rsidR="00374863">
        <w:rPr>
          <w:rFonts w:eastAsiaTheme="minorEastAsia"/>
          <w:lang w:val="en-US"/>
        </w:rPr>
        <w:t>and Rel-18 multi-PUSCH CG</w:t>
      </w:r>
      <w:r w:rsidR="00A843C6" w:rsidRPr="00A843C6">
        <w:rPr>
          <w:rFonts w:eastAsiaTheme="minorEastAsia"/>
          <w:lang w:val="en-US"/>
        </w:rPr>
        <w:t xml:space="preserve"> </w:t>
      </w:r>
      <w:r w:rsidR="00630126">
        <w:rPr>
          <w:rFonts w:eastAsiaTheme="minorEastAsia"/>
          <w:lang w:val="en-US"/>
        </w:rPr>
        <w:t xml:space="preserve">configuration </w:t>
      </w:r>
      <w:r w:rsidR="00A843C6" w:rsidRPr="00A843C6">
        <w:rPr>
          <w:rFonts w:eastAsiaTheme="minorEastAsia"/>
          <w:lang w:val="en-US"/>
        </w:rPr>
        <w:t>is restricted by FG 11-9</w:t>
      </w:r>
      <w:r w:rsidR="00E511E2">
        <w:rPr>
          <w:rFonts w:eastAsiaTheme="minorEastAsia"/>
          <w:lang w:val="en-US"/>
        </w:rPr>
        <w:t xml:space="preserve">. </w:t>
      </w:r>
      <w:r w:rsidR="00EF0806">
        <w:rPr>
          <w:rFonts w:eastAsiaTheme="minorEastAsia"/>
          <w:lang w:val="en-US"/>
        </w:rPr>
        <w:t>Part</w:t>
      </w:r>
      <w:r w:rsidR="00E511E2">
        <w:rPr>
          <w:rFonts w:eastAsiaTheme="minorEastAsia"/>
          <w:lang w:val="en-US"/>
        </w:rPr>
        <w:t xml:space="preserve"> </w:t>
      </w:r>
      <w:r w:rsidR="00A843C6" w:rsidRPr="00A843C6">
        <w:rPr>
          <w:rFonts w:eastAsiaTheme="minorEastAsia"/>
          <w:lang w:val="en-US"/>
        </w:rPr>
        <w:t>of FG 11-9</w:t>
      </w:r>
      <w:r w:rsidR="00EF592A">
        <w:rPr>
          <w:rFonts w:eastAsiaTheme="minorEastAsia"/>
          <w:lang w:val="en-US"/>
        </w:rPr>
        <w:t xml:space="preserve"> </w:t>
      </w:r>
      <w:r w:rsidR="00A843C6" w:rsidRPr="00A843C6">
        <w:rPr>
          <w:rFonts w:eastAsiaTheme="minorEastAsia"/>
          <w:lang w:val="en-US"/>
        </w:rPr>
        <w:t xml:space="preserve">can be configured </w:t>
      </w:r>
      <w:r w:rsidR="00EF592A">
        <w:rPr>
          <w:rFonts w:eastAsiaTheme="minorEastAsia"/>
          <w:lang w:val="en-US"/>
        </w:rPr>
        <w:t>as</w:t>
      </w:r>
      <w:r w:rsidR="00A843C6" w:rsidRPr="00A843C6">
        <w:rPr>
          <w:rFonts w:eastAsiaTheme="minorEastAsia"/>
          <w:lang w:val="en-US"/>
        </w:rPr>
        <w:t xml:space="preserve"> Rel-18 multi-PUSCH CG configurations which is subject to FG 50-1/1a</w:t>
      </w:r>
      <w:r w:rsidR="00FD0FD7">
        <w:rPr>
          <w:rFonts w:eastAsiaTheme="minorEastAsia"/>
          <w:lang w:val="en-US"/>
        </w:rPr>
        <w:t>.</w:t>
      </w:r>
      <w:r w:rsidR="00C43749">
        <w:rPr>
          <w:rFonts w:eastAsiaTheme="minorEastAsia"/>
          <w:lang w:val="en-US"/>
        </w:rPr>
        <w:t xml:space="preserve"> Th</w:t>
      </w:r>
      <w:r w:rsidR="009F7C86">
        <w:rPr>
          <w:rFonts w:eastAsiaTheme="minorEastAsia"/>
          <w:lang w:val="en-US"/>
        </w:rPr>
        <w:t xml:space="preserve">is allows the </w:t>
      </w:r>
      <w:r w:rsidR="00E65099">
        <w:rPr>
          <w:rFonts w:eastAsiaTheme="minorEastAsia"/>
          <w:lang w:val="en-US"/>
        </w:rPr>
        <w:t xml:space="preserve">Rel-18 </w:t>
      </w:r>
      <w:r w:rsidR="009F7C86">
        <w:rPr>
          <w:rFonts w:eastAsiaTheme="minorEastAsia"/>
          <w:lang w:val="en-US"/>
        </w:rPr>
        <w:t xml:space="preserve">UE to at least </w:t>
      </w:r>
      <w:r w:rsidR="00A843C6" w:rsidRPr="00A843C6">
        <w:rPr>
          <w:rFonts w:eastAsiaTheme="minorEastAsia"/>
          <w:lang w:val="en-US"/>
        </w:rPr>
        <w:t xml:space="preserve">report the same value in FG 11-9 as </w:t>
      </w:r>
      <w:r w:rsidR="00E65099">
        <w:rPr>
          <w:rFonts w:eastAsiaTheme="minorEastAsia"/>
          <w:lang w:val="en-US"/>
        </w:rPr>
        <w:t xml:space="preserve">the </w:t>
      </w:r>
      <w:r w:rsidR="00A843C6" w:rsidRPr="00A843C6">
        <w:rPr>
          <w:rFonts w:eastAsiaTheme="minorEastAsia"/>
          <w:lang w:val="en-US"/>
        </w:rPr>
        <w:t>Rel-16</w:t>
      </w:r>
      <w:r w:rsidR="00E65099">
        <w:rPr>
          <w:rFonts w:eastAsiaTheme="minorEastAsia"/>
          <w:lang w:val="en-US"/>
        </w:rPr>
        <w:t xml:space="preserve"> UE after</w:t>
      </w:r>
      <w:r w:rsidR="00A843C6" w:rsidRPr="00A843C6">
        <w:rPr>
          <w:rFonts w:eastAsiaTheme="minorEastAsia"/>
          <w:lang w:val="en-US"/>
        </w:rPr>
        <w:t xml:space="preserve"> FG 50-1/1a</w:t>
      </w:r>
      <w:r w:rsidR="00E65099">
        <w:rPr>
          <w:rFonts w:eastAsiaTheme="minorEastAsia"/>
          <w:lang w:val="en-US"/>
        </w:rPr>
        <w:t xml:space="preserve"> is introduced. </w:t>
      </w:r>
    </w:p>
    <w:p w14:paraId="6BA8F207" w14:textId="1A7A1CE7" w:rsidR="00A843C6" w:rsidRDefault="00972115" w:rsidP="004A644C">
      <w:pPr>
        <w:spacing w:after="0"/>
        <w:jc w:val="center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  <w:r>
        <w:rPr>
          <w:noProof/>
        </w:rPr>
        <w:lastRenderedPageBreak/>
        <w:drawing>
          <wp:inline distT="0" distB="0" distL="0" distR="0" wp14:anchorId="162553D6" wp14:editId="744A58F8">
            <wp:extent cx="2002536" cy="768096"/>
            <wp:effectExtent l="0" t="0" r="0" b="0"/>
            <wp:docPr id="1399322895" name="Picture 1" descr="A blue and orange oval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322895" name="Picture 1" descr="A blue and orange oval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536" cy="76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73B39" w14:textId="3BA58ED6" w:rsidR="004A644C" w:rsidRPr="00DC4E6A" w:rsidRDefault="004A644C" w:rsidP="004A644C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Rel-18 multi-PUSCH CG is configured as </w:t>
      </w:r>
      <w:r w:rsidR="00711E50">
        <w:t>subset</w:t>
      </w:r>
      <w:r>
        <w:t xml:space="preserve"> of FG 11-9</w:t>
      </w:r>
    </w:p>
    <w:p w14:paraId="5395CB5B" w14:textId="77777777" w:rsidR="004A644C" w:rsidRDefault="004A644C" w:rsidP="004A644C">
      <w:pPr>
        <w:spacing w:after="0"/>
        <w:jc w:val="center"/>
        <w:rPr>
          <w:rFonts w:eastAsiaTheme="minorEastAsia"/>
          <w:lang w:val="en-US"/>
        </w:rPr>
      </w:pPr>
    </w:p>
    <w:p w14:paraId="3F71D4C4" w14:textId="0158727B" w:rsidR="0099299A" w:rsidRPr="00672176" w:rsidRDefault="00287666" w:rsidP="001C4942">
      <w:pPr>
        <w:rPr>
          <w:b/>
          <w:bCs/>
          <w:i/>
          <w:iCs/>
          <w:lang w:val="en-US"/>
        </w:rPr>
      </w:pPr>
      <w:bookmarkStart w:id="2" w:name="p1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051D54">
        <w:rPr>
          <w:b/>
          <w:bCs/>
          <w:i/>
          <w:iCs/>
          <w:noProof/>
        </w:rPr>
        <w:t>1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9E7015">
        <w:rPr>
          <w:b/>
          <w:bCs/>
          <w:i/>
          <w:iCs/>
        </w:rPr>
        <w:t>FG 11-9 is used as pre-requisite for FG 50-1a</w:t>
      </w:r>
      <w:r w:rsidR="001C4942">
        <w:rPr>
          <w:b/>
          <w:bCs/>
          <w:i/>
          <w:iCs/>
        </w:rPr>
        <w:t>. N</w:t>
      </w:r>
      <w:r w:rsidR="00672176" w:rsidRPr="00672176">
        <w:rPr>
          <w:rFonts w:eastAsia="MS Gothic"/>
          <w:b/>
          <w:bCs/>
          <w:i/>
          <w:iCs/>
          <w:lang w:val="en-US"/>
        </w:rPr>
        <w:t>umber reported by 11-9 includes Rel-18 multi PUSCH CG</w:t>
      </w:r>
      <w:r w:rsidR="00070A30">
        <w:rPr>
          <w:rFonts w:eastAsia="MS Gothic"/>
          <w:b/>
          <w:bCs/>
          <w:i/>
          <w:iCs/>
          <w:lang w:val="en-US"/>
        </w:rPr>
        <w:t>.</w:t>
      </w:r>
    </w:p>
    <w:bookmarkEnd w:id="2"/>
    <w:p w14:paraId="3A3EB359" w14:textId="58275531" w:rsidR="00722573" w:rsidRDefault="00341AB0" w:rsidP="00575078">
      <w:r w:rsidRPr="0032231E">
        <w:rPr>
          <w:rFonts w:eastAsiaTheme="minorEastAsia"/>
        </w:rPr>
        <w:t xml:space="preserve">Regarding the number of </w:t>
      </w:r>
      <w:r w:rsidR="004910BF">
        <w:rPr>
          <w:rFonts w:eastAsiaTheme="minorEastAsia"/>
        </w:rPr>
        <w:t xml:space="preserve">active </w:t>
      </w:r>
      <w:r w:rsidRPr="0032231E">
        <w:rPr>
          <w:rFonts w:eastAsiaTheme="minorEastAsia"/>
        </w:rPr>
        <w:t xml:space="preserve">Rel-18 CG </w:t>
      </w:r>
      <w:r w:rsidR="00BA414F" w:rsidRPr="0032231E">
        <w:rPr>
          <w:rFonts w:eastAsiaTheme="minorEastAsia"/>
        </w:rPr>
        <w:t>configuration per BWP, the current agreement has</w:t>
      </w:r>
      <w:r w:rsidR="005D5B36">
        <w:rPr>
          <w:rFonts w:eastAsiaTheme="minorEastAsia"/>
        </w:rPr>
        <w:t xml:space="preserve"> tentative value</w:t>
      </w:r>
      <w:r w:rsidR="003C3796">
        <w:rPr>
          <w:rFonts w:eastAsiaTheme="minorEastAsia"/>
        </w:rPr>
        <w:t xml:space="preserve"> set</w:t>
      </w:r>
      <w:r w:rsidR="00BA414F" w:rsidRPr="0032231E">
        <w:rPr>
          <w:rFonts w:eastAsiaTheme="minorEastAsia"/>
        </w:rPr>
        <w:t xml:space="preserve"> </w:t>
      </w:r>
      <w:r w:rsidR="0032231E" w:rsidRPr="0032231E">
        <w:rPr>
          <w:rFonts w:eastAsia="MS Mincho"/>
        </w:rPr>
        <w:t>{[2, 4, 8, 12]}</w:t>
      </w:r>
      <w:r w:rsidR="0032231E">
        <w:rPr>
          <w:rFonts w:eastAsia="MS Mincho"/>
        </w:rPr>
        <w:t xml:space="preserve">. However, to support the </w:t>
      </w:r>
      <w:r w:rsidR="004D27BB">
        <w:rPr>
          <w:rFonts w:eastAsia="MS Mincho"/>
        </w:rPr>
        <w:t xml:space="preserve">alignment between CG periods and XR video traffic, </w:t>
      </w:r>
      <w:r w:rsidR="008F5241">
        <w:rPr>
          <w:rFonts w:eastAsia="MS Mincho"/>
        </w:rPr>
        <w:t xml:space="preserve">a minimum number of 3 CG configurations </w:t>
      </w:r>
      <w:r w:rsidR="008464B7">
        <w:rPr>
          <w:rFonts w:eastAsia="MS Mincho"/>
        </w:rPr>
        <w:t xml:space="preserve">needs to be configured </w:t>
      </w:r>
      <w:r w:rsidR="00F4539D">
        <w:rPr>
          <w:rFonts w:eastAsia="MS Mincho"/>
        </w:rPr>
        <w:t>in the</w:t>
      </w:r>
      <w:r w:rsidR="008464B7">
        <w:rPr>
          <w:rFonts w:eastAsia="MS Mincho"/>
        </w:rPr>
        <w:t xml:space="preserve"> leap cycle</w:t>
      </w:r>
      <w:r w:rsidR="00B8582C">
        <w:rPr>
          <w:rFonts w:eastAsia="MS Mincho"/>
        </w:rPr>
        <w:t xml:space="preserve"> pattern</w:t>
      </w:r>
      <w:r w:rsidR="008464B7">
        <w:rPr>
          <w:rFonts w:eastAsia="MS Mincho"/>
        </w:rPr>
        <w:t xml:space="preserve">, </w:t>
      </w:r>
      <w:r w:rsidR="009324EB">
        <w:rPr>
          <w:rFonts w:eastAsia="MS Mincho"/>
        </w:rPr>
        <w:t>e.g.,</w:t>
      </w:r>
      <w:r w:rsidR="008464B7">
        <w:rPr>
          <w:rFonts w:eastAsia="MS Mincho"/>
        </w:rPr>
        <w:t xml:space="preserve"> </w:t>
      </w:r>
      <w:r w:rsidR="00752A6E">
        <w:rPr>
          <w:rFonts w:eastAsia="MS Mincho"/>
        </w:rPr>
        <w:t>with start offset</w:t>
      </w:r>
      <w:r w:rsidR="00891212">
        <w:rPr>
          <w:rFonts w:eastAsia="MS Mincho"/>
        </w:rPr>
        <w:t>s</w:t>
      </w:r>
      <w:r w:rsidR="00752A6E">
        <w:rPr>
          <w:rFonts w:eastAsia="MS Mincho"/>
        </w:rPr>
        <w:t xml:space="preserve"> {0, 16ms, </w:t>
      </w:r>
      <w:r w:rsidR="00CF097D">
        <w:rPr>
          <w:rFonts w:eastAsia="MS Mincho"/>
        </w:rPr>
        <w:t>33</w:t>
      </w:r>
      <w:r w:rsidR="00752A6E">
        <w:rPr>
          <w:rFonts w:eastAsia="MS Mincho"/>
        </w:rPr>
        <w:t>ms}</w:t>
      </w:r>
      <w:r w:rsidR="002B48D3">
        <w:rPr>
          <w:rFonts w:eastAsia="MS Mincho"/>
        </w:rPr>
        <w:t xml:space="preserve"> </w:t>
      </w:r>
      <w:r w:rsidR="008D6A5E">
        <w:rPr>
          <w:rFonts w:eastAsia="MS Mincho"/>
        </w:rPr>
        <w:t>and</w:t>
      </w:r>
      <w:r w:rsidR="002B48D3">
        <w:rPr>
          <w:rFonts w:eastAsia="MS Mincho"/>
        </w:rPr>
        <w:t xml:space="preserve"> 50ms periodicity for fps=60</w:t>
      </w:r>
      <w:r w:rsidR="006230AD">
        <w:rPr>
          <w:rFonts w:eastAsia="MS Mincho"/>
        </w:rPr>
        <w:t xml:space="preserve">, if </w:t>
      </w:r>
      <w:r w:rsidR="00984B83">
        <w:rPr>
          <w:rFonts w:eastAsia="MS Mincho"/>
        </w:rPr>
        <w:t xml:space="preserve">the </w:t>
      </w:r>
      <w:r w:rsidR="006230AD">
        <w:rPr>
          <w:rFonts w:eastAsia="MS Mincho"/>
        </w:rPr>
        <w:t xml:space="preserve">rational </w:t>
      </w:r>
      <w:r w:rsidR="00405045">
        <w:rPr>
          <w:rFonts w:eastAsia="MS Mincho"/>
        </w:rPr>
        <w:t>number</w:t>
      </w:r>
      <w:r w:rsidR="006230AD">
        <w:rPr>
          <w:rFonts w:eastAsia="MS Mincho"/>
        </w:rPr>
        <w:t xml:space="preserve"> CG </w:t>
      </w:r>
      <w:r w:rsidR="00405045">
        <w:rPr>
          <w:rFonts w:eastAsia="MS Mincho"/>
        </w:rPr>
        <w:t xml:space="preserve">periodicity </w:t>
      </w:r>
      <w:r w:rsidR="006230AD">
        <w:rPr>
          <w:rFonts w:eastAsia="MS Mincho"/>
        </w:rPr>
        <w:t>is not adopted in RAN2</w:t>
      </w:r>
      <w:r w:rsidR="002B48D3">
        <w:rPr>
          <w:rFonts w:eastAsia="MS Mincho"/>
        </w:rPr>
        <w:t xml:space="preserve">. </w:t>
      </w:r>
      <w:r w:rsidR="00951578">
        <w:rPr>
          <w:rFonts w:eastAsia="MS Mincho"/>
        </w:rPr>
        <w:t xml:space="preserve">For this reason, we think </w:t>
      </w:r>
      <w:r w:rsidR="00ED2BEC">
        <w:rPr>
          <w:rFonts w:eastAsia="MS Mincho"/>
        </w:rPr>
        <w:t>candidate value 3 should be added to FG 50-1a.</w:t>
      </w:r>
      <w:r w:rsidR="009E31D6">
        <w:rPr>
          <w:rFonts w:eastAsia="MS Mincho"/>
        </w:rPr>
        <w:t xml:space="preserve"> To make </w:t>
      </w:r>
      <w:r w:rsidR="00055C1F">
        <w:rPr>
          <w:rFonts w:eastAsia="MS Mincho"/>
        </w:rPr>
        <w:t xml:space="preserve">full </w:t>
      </w:r>
      <w:r w:rsidR="009E31D6">
        <w:rPr>
          <w:rFonts w:eastAsia="MS Mincho"/>
        </w:rPr>
        <w:t xml:space="preserve">use of the </w:t>
      </w:r>
      <w:r w:rsidR="008D7AC1">
        <w:rPr>
          <w:rFonts w:eastAsia="MS Mincho"/>
        </w:rPr>
        <w:t xml:space="preserve">additional </w:t>
      </w:r>
      <w:r w:rsidR="00826DD7">
        <w:rPr>
          <w:rFonts w:eastAsia="MS Mincho"/>
        </w:rPr>
        <w:t>bit to the signaling field, we can add three more candidate values.</w:t>
      </w:r>
    </w:p>
    <w:p w14:paraId="463EB34F" w14:textId="51079DC6" w:rsidR="002B032F" w:rsidRPr="002B032F" w:rsidRDefault="002B032F" w:rsidP="002B032F">
      <w:pPr>
        <w:rPr>
          <w:b/>
          <w:bCs/>
          <w:i/>
          <w:iCs/>
          <w:lang w:val="en-US"/>
        </w:rPr>
      </w:pPr>
      <w:bookmarkStart w:id="3" w:name="p2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051D54">
        <w:rPr>
          <w:b/>
          <w:bCs/>
          <w:i/>
          <w:iCs/>
          <w:noProof/>
        </w:rPr>
        <w:t>2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For FG 50-1a, </w:t>
      </w:r>
      <w:r w:rsidRPr="002B032F">
        <w:rPr>
          <w:b/>
          <w:bCs/>
          <w:i/>
          <w:iCs/>
          <w:lang w:val="en-US"/>
        </w:rPr>
        <w:t>candidate values for component 1</w:t>
      </w:r>
      <w:r>
        <w:rPr>
          <w:b/>
          <w:bCs/>
          <w:i/>
          <w:iCs/>
          <w:lang w:val="en-US"/>
        </w:rPr>
        <w:t xml:space="preserve"> are</w:t>
      </w:r>
      <w:r w:rsidRPr="002B032F">
        <w:rPr>
          <w:b/>
          <w:bCs/>
          <w:i/>
          <w:iCs/>
          <w:lang w:val="en-US"/>
        </w:rPr>
        <w:t xml:space="preserve"> {[2, 3, 4, 5, 6, 8, 10, 12]}</w:t>
      </w:r>
      <w:r>
        <w:rPr>
          <w:b/>
          <w:bCs/>
          <w:i/>
          <w:iCs/>
          <w:lang w:val="en-US"/>
        </w:rPr>
        <w:t>.</w:t>
      </w:r>
    </w:p>
    <w:p w14:paraId="402C12A8" w14:textId="76958688" w:rsidR="00490ED9" w:rsidRPr="00274D08" w:rsidRDefault="00490ED9" w:rsidP="00490ED9">
      <w:pPr>
        <w:rPr>
          <w:lang w:val="en-US"/>
        </w:rPr>
      </w:pPr>
      <w:bookmarkStart w:id="4" w:name="p3"/>
      <w:bookmarkEnd w:id="3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051D54">
        <w:rPr>
          <w:b/>
          <w:bCs/>
          <w:i/>
          <w:iCs/>
          <w:noProof/>
        </w:rPr>
        <w:t>3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proofErr w:type="gramStart"/>
      <w:r w:rsidR="00813219">
        <w:rPr>
          <w:b/>
          <w:bCs/>
          <w:i/>
          <w:iCs/>
        </w:rPr>
        <w:t>Similar to</w:t>
      </w:r>
      <w:proofErr w:type="gramEnd"/>
      <w:r w:rsidR="00813219">
        <w:rPr>
          <w:b/>
          <w:bCs/>
          <w:i/>
          <w:iCs/>
        </w:rPr>
        <w:t xml:space="preserve"> FG 11-9, </w:t>
      </w:r>
      <w:r w:rsidR="00BE32BC">
        <w:rPr>
          <w:b/>
          <w:bCs/>
          <w:i/>
          <w:iCs/>
        </w:rPr>
        <w:t>FG 50-1</w:t>
      </w:r>
      <w:r w:rsidR="004E3106">
        <w:rPr>
          <w:b/>
          <w:bCs/>
          <w:i/>
          <w:iCs/>
        </w:rPr>
        <w:t xml:space="preserve"> and FG 50-1a</w:t>
      </w:r>
      <w:r w:rsidR="00BE32BC">
        <w:rPr>
          <w:b/>
          <w:bCs/>
          <w:i/>
          <w:iCs/>
        </w:rPr>
        <w:t xml:space="preserve"> </w:t>
      </w:r>
      <w:r w:rsidR="00CD5AC7">
        <w:rPr>
          <w:b/>
          <w:bCs/>
          <w:i/>
          <w:iCs/>
        </w:rPr>
        <w:t>are</w:t>
      </w:r>
      <w:r w:rsidR="00BE32BC">
        <w:rPr>
          <w:b/>
          <w:bCs/>
          <w:i/>
          <w:iCs/>
        </w:rPr>
        <w:t xml:space="preserve"> “per band”</w:t>
      </w:r>
      <w:r>
        <w:rPr>
          <w:b/>
          <w:bCs/>
          <w:i/>
          <w:iCs/>
        </w:rPr>
        <w:t>.</w:t>
      </w:r>
    </w:p>
    <w:bookmarkEnd w:id="4"/>
    <w:p w14:paraId="44FD0FC2" w14:textId="45DF5441" w:rsidR="009B68DD" w:rsidRPr="009B68DD" w:rsidRDefault="009B68DD" w:rsidP="009B68DD">
      <w:r w:rsidRPr="009B68DD">
        <w:t xml:space="preserve">Based on these, we </w:t>
      </w:r>
      <w:r>
        <w:t xml:space="preserve">updated the FG 50-1 and FG 50-1a in the table </w:t>
      </w:r>
      <w:r w:rsidR="00F552B0">
        <w:t>in blue texts.</w:t>
      </w:r>
    </w:p>
    <w:p w14:paraId="4BD498EF" w14:textId="12ABA80B" w:rsidR="00106960" w:rsidRDefault="00CA3BB9" w:rsidP="00E20AAA">
      <w:pPr>
        <w:rPr>
          <w:lang w:val="en-US"/>
        </w:rPr>
      </w:pPr>
      <w:bookmarkStart w:id="5" w:name="p4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6B787A">
        <w:rPr>
          <w:b/>
          <w:bCs/>
          <w:i/>
          <w:iCs/>
          <w:noProof/>
        </w:rPr>
        <w:t>4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6B787A">
        <w:rPr>
          <w:b/>
          <w:bCs/>
          <w:i/>
          <w:iCs/>
        </w:rPr>
        <w:t xml:space="preserve">Adopt </w:t>
      </w:r>
      <w:r w:rsidR="00D75141">
        <w:rPr>
          <w:b/>
          <w:bCs/>
          <w:i/>
          <w:iCs/>
        </w:rPr>
        <w:t xml:space="preserve">the </w:t>
      </w:r>
      <w:r w:rsidR="002E4EF4">
        <w:rPr>
          <w:b/>
          <w:bCs/>
          <w:i/>
          <w:iCs/>
        </w:rPr>
        <w:t xml:space="preserve">proposed </w:t>
      </w:r>
      <w:r w:rsidR="006B787A">
        <w:rPr>
          <w:b/>
          <w:bCs/>
          <w:i/>
          <w:iCs/>
        </w:rPr>
        <w:t>changes</w:t>
      </w:r>
      <w:r w:rsidR="00C0697D">
        <w:rPr>
          <w:b/>
          <w:bCs/>
          <w:i/>
          <w:iCs/>
        </w:rPr>
        <w:t xml:space="preserve"> (in blue)</w:t>
      </w:r>
      <w:r w:rsidR="006B787A">
        <w:rPr>
          <w:b/>
          <w:bCs/>
          <w:i/>
          <w:iCs/>
        </w:rPr>
        <w:t xml:space="preserve"> </w:t>
      </w:r>
      <w:r w:rsidR="0036306E">
        <w:rPr>
          <w:b/>
          <w:bCs/>
          <w:i/>
          <w:iCs/>
        </w:rPr>
        <w:t>in the following table for</w:t>
      </w:r>
      <w:r w:rsidR="006B787A">
        <w:rPr>
          <w:b/>
          <w:bCs/>
          <w:i/>
          <w:iCs/>
        </w:rPr>
        <w:t xml:space="preserve"> FG 50-1 and 50-1a</w:t>
      </w:r>
      <w:r>
        <w:rPr>
          <w:b/>
          <w:bCs/>
          <w:i/>
          <w:i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63"/>
        <w:gridCol w:w="625"/>
        <w:gridCol w:w="1711"/>
        <w:gridCol w:w="629"/>
        <w:gridCol w:w="450"/>
        <w:gridCol w:w="389"/>
        <w:gridCol w:w="691"/>
        <w:gridCol w:w="541"/>
        <w:gridCol w:w="358"/>
        <w:gridCol w:w="362"/>
        <w:gridCol w:w="360"/>
        <w:gridCol w:w="1888"/>
        <w:gridCol w:w="718"/>
      </w:tblGrid>
      <w:tr w:rsidR="00F7139A" w:rsidRPr="005C296A" w14:paraId="383FD83B" w14:textId="77777777" w:rsidTr="00C13C42">
        <w:trPr>
          <w:trHeight w:val="243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5F52" w14:textId="77777777" w:rsidR="00F7139A" w:rsidRPr="005C296A" w:rsidRDefault="00F7139A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Mincho" w:hAnsi="Arial" w:cs="Arial"/>
                <w:color w:val="000000"/>
                <w:sz w:val="12"/>
                <w:szCs w:val="12"/>
                <w:lang w:val="nl-NL" w:eastAsia="ja-JP"/>
              </w:rPr>
              <w:lastRenderedPageBreak/>
              <w:t>50. NR_XR_Enh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C905" w14:textId="77777777" w:rsidR="00F7139A" w:rsidRPr="005C296A" w:rsidRDefault="00F7139A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A4CD" w14:textId="77777777" w:rsidR="00F7139A" w:rsidRPr="005C296A" w:rsidRDefault="00F7139A" w:rsidP="00F7139A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MS Mincho" w:hAnsi="Arial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1A19" w14:textId="77777777" w:rsidR="00F7139A" w:rsidRPr="005C296A" w:rsidRDefault="00F7139A" w:rsidP="00F7139A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453611D1" w14:textId="77777777" w:rsidR="00F7139A" w:rsidRPr="005C296A" w:rsidRDefault="00F7139A" w:rsidP="00F7139A">
            <w:pPr>
              <w:spacing w:line="259" w:lineRule="auto"/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color w:val="FF0000"/>
                <w:sz w:val="12"/>
                <w:szCs w:val="12"/>
                <w:lang w:eastAsia="ja-JP"/>
              </w:rPr>
              <w:t>2</w:t>
            </w:r>
            <w:r w:rsidRPr="005C296A"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  <w:t>. Maximum supported number of consecutive slots configured for CG-PUSCH TOs in one CG period, candidate value set: {16, 32}</w:t>
            </w:r>
          </w:p>
          <w:p w14:paraId="46564582" w14:textId="77777777" w:rsidR="00F7139A" w:rsidRPr="005C296A" w:rsidRDefault="00F7139A" w:rsidP="00F7139A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type-1 and type-2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CG</w:t>
            </w:r>
            <w:proofErr w:type="gramEnd"/>
          </w:p>
          <w:p w14:paraId="76B56A1C" w14:textId="77777777" w:rsidR="00F7139A" w:rsidRPr="005C296A" w:rsidRDefault="00F7139A" w:rsidP="00F7139A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multiple CG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configurations</w:t>
            </w:r>
            <w:proofErr w:type="gramEnd"/>
          </w:p>
          <w:p w14:paraId="28B4A4DE" w14:textId="77777777" w:rsidR="00F7139A" w:rsidRPr="005C296A" w:rsidRDefault="00F7139A" w:rsidP="00F7139A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shared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spectrum</w:t>
            </w:r>
            <w:proofErr w:type="gramEnd"/>
          </w:p>
          <w:p w14:paraId="35259351" w14:textId="77777777" w:rsidR="00F7139A" w:rsidRPr="005C296A" w:rsidRDefault="00F7139A" w:rsidP="00F7139A">
            <w:pPr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6CE1" w14:textId="77777777" w:rsidR="00F7139A" w:rsidRPr="005C296A" w:rsidRDefault="00F7139A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E780" w14:textId="77777777" w:rsidR="00F7139A" w:rsidRPr="005C296A" w:rsidRDefault="00F7139A" w:rsidP="00F7139A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0BC3" w14:textId="77777777" w:rsidR="00F7139A" w:rsidRPr="005C296A" w:rsidRDefault="00F7139A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381E" w14:textId="77777777" w:rsidR="00F7139A" w:rsidRPr="005C296A" w:rsidRDefault="00F7139A" w:rsidP="00F7139A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5C296A">
              <w:rPr>
                <w:rFonts w:ascii="Arial" w:eastAsia="MS Mincho" w:hAnsi="Arial"/>
                <w:sz w:val="12"/>
                <w:szCs w:val="12"/>
              </w:rPr>
              <w:t xml:space="preserve">UE is not able to support </w:t>
            </w:r>
            <w:proofErr w:type="gramStart"/>
            <w:r w:rsidRPr="005C296A">
              <w:rPr>
                <w:rFonts w:ascii="Arial" w:eastAsia="MS Mincho" w:hAnsi="Arial"/>
                <w:sz w:val="12"/>
                <w:szCs w:val="12"/>
              </w:rPr>
              <w:t>Multi-PUSCHs</w:t>
            </w:r>
            <w:proofErr w:type="gramEnd"/>
            <w:r w:rsidRPr="005C296A">
              <w:rPr>
                <w:rFonts w:ascii="Arial" w:eastAsia="MS Mincho" w:hAnsi="Arial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AF8B" w14:textId="554BBC67" w:rsidR="00F7139A" w:rsidRPr="00C13C42" w:rsidRDefault="00F7139A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Per band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1666" w14:textId="5587AC1C" w:rsidR="00F7139A" w:rsidRPr="00C13C42" w:rsidRDefault="00F7139A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3C05" w14:textId="50E28F34" w:rsidR="00F7139A" w:rsidRPr="00C13C42" w:rsidRDefault="00F7139A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540D" w14:textId="1E9CA059" w:rsidR="00F7139A" w:rsidRPr="00C13C42" w:rsidRDefault="00F7139A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2D63" w14:textId="62C993AF" w:rsidR="00F7139A" w:rsidRPr="00E74361" w:rsidRDefault="00F7139A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E74361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Number reported by 11-9 includes </w:t>
            </w:r>
            <w:r w:rsidR="00CD0A3C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one </w:t>
            </w:r>
            <w:r w:rsidRPr="00E74361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Rel-18 multi PUSCH CG</w:t>
            </w:r>
            <w:r w:rsidR="003D46C3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 </w:t>
            </w:r>
            <w:r w:rsidR="004C2785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configuration.</w:t>
            </w:r>
          </w:p>
          <w:p w14:paraId="17882E19" w14:textId="77777777" w:rsidR="00F7139A" w:rsidRPr="00F33649" w:rsidRDefault="00F7139A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3179" w14:textId="77777777" w:rsidR="00F7139A" w:rsidRPr="005C296A" w:rsidRDefault="00F7139A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EA6529" w:rsidRPr="005C296A" w14:paraId="6ECA0705" w14:textId="77777777" w:rsidTr="00C13C42">
        <w:trPr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3125" w14:textId="77777777" w:rsidR="00EA6529" w:rsidRPr="005C296A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val="nl-NL"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nl-NL"/>
              </w:rPr>
              <w:t>50. NR_XR_Enh</w:t>
            </w: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0686" w14:textId="77777777" w:rsidR="00EA6529" w:rsidRPr="005C296A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50-1a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115A" w14:textId="77777777" w:rsidR="00EA6529" w:rsidRPr="005C296A" w:rsidRDefault="00EA6529" w:rsidP="00EA6529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Multiple active m</w:t>
            </w: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 xml:space="preserve">ulti-PUSCHs </w:t>
            </w: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configured grant configurations for a BWP of a serving cell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9F42" w14:textId="77777777" w:rsidR="00EA6529" w:rsidRPr="005C296A" w:rsidRDefault="00EA6529" w:rsidP="00EA6529">
            <w:pPr>
              <w:spacing w:line="259" w:lineRule="auto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50D080AA" w14:textId="1C738CE9" w:rsidR="00EA6529" w:rsidRPr="005C296A" w:rsidRDefault="00EA6529" w:rsidP="00EA6529">
            <w:pPr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Candidate values for component 1: </w:t>
            </w:r>
            <w:r w:rsidRPr="00C13C42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{[2, </w:t>
            </w:r>
            <w:r w:rsidR="00331761"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3, </w:t>
            </w:r>
            <w:r w:rsidRPr="00C13C42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4, </w:t>
            </w:r>
            <w:r w:rsidR="00331761"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5, </w:t>
            </w:r>
            <w:r w:rsidR="008B532B"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>6</w:t>
            </w:r>
            <w:r w:rsidR="00331761"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, </w:t>
            </w:r>
            <w:r w:rsidRPr="00C13C42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8, </w:t>
            </w:r>
            <w:r w:rsidR="00A52A42"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10, </w:t>
            </w:r>
            <w:r w:rsidRPr="007673E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12]}</w:t>
            </w:r>
          </w:p>
          <w:p w14:paraId="69E4E3DB" w14:textId="77777777" w:rsidR="00EA6529" w:rsidRPr="005C296A" w:rsidRDefault="00EA6529" w:rsidP="00EA6529">
            <w:pPr>
              <w:spacing w:line="259" w:lineRule="auto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0D062A32" w14:textId="77777777" w:rsidR="00EA6529" w:rsidRPr="005C296A" w:rsidRDefault="00EA6529" w:rsidP="00EA6529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  <w:t>Candidate values for component 2: {2, …, 32}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6747" w14:textId="77777777" w:rsidR="00EA6529" w:rsidRPr="005C296A" w:rsidRDefault="00EA6529" w:rsidP="00EA6529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 xml:space="preserve">50-1, </w:t>
            </w:r>
            <w:r w:rsidRPr="007673E6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C13C42">
              <w:rPr>
                <w:rFonts w:ascii="Arial" w:eastAsia="SimSun" w:hAnsi="Arial" w:cs="Arial"/>
                <w:sz w:val="12"/>
                <w:szCs w:val="12"/>
                <w:lang w:val="en-US"/>
              </w:rPr>
              <w:t>11-9</w:t>
            </w:r>
            <w:r w:rsidRPr="007673E6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E198" w14:textId="77777777" w:rsidR="00EA6529" w:rsidRPr="005C296A" w:rsidRDefault="00EA6529" w:rsidP="00EA6529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2CAE" w14:textId="77777777" w:rsidR="00EA6529" w:rsidRPr="005C296A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N/A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EC58" w14:textId="77777777" w:rsidR="00EA6529" w:rsidRPr="005C296A" w:rsidRDefault="00EA6529" w:rsidP="00EA6529">
            <w:pPr>
              <w:keepNext/>
              <w:keepLines/>
              <w:rPr>
                <w:rFonts w:ascii="Arial" w:eastAsia="MS Mincho" w:hAnsi="Arial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E3B5" w14:textId="3C98D66E" w:rsidR="00EA6529" w:rsidRPr="00C13C42" w:rsidRDefault="00EA6529" w:rsidP="00EA6529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Per band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546C" w14:textId="4E670244" w:rsidR="00EA6529" w:rsidRPr="00C13C42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7984" w14:textId="60CECF68" w:rsidR="00EA6529" w:rsidRPr="00C13C42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A554" w14:textId="78F7A76A" w:rsidR="00EA6529" w:rsidRPr="00C13C42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6254" w14:textId="77777777" w:rsidR="00EA6529" w:rsidRPr="007F7414" w:rsidRDefault="00EA6529" w:rsidP="00EA6529">
            <w:pPr>
              <w:keepNext/>
              <w:keepLines/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val="en-US" w:eastAsia="ja-JP"/>
              </w:rPr>
            </w:pPr>
            <w:r w:rsidRPr="007F7414">
              <w:rPr>
                <w:rFonts w:ascii="Arial" w:eastAsia="MS Mincho" w:hAnsi="Arial" w:cs="Arial" w:hint="eastAsia"/>
                <w:strike/>
                <w:color w:val="0070C0"/>
                <w:sz w:val="12"/>
                <w:szCs w:val="12"/>
                <w:lang w:val="en-US" w:eastAsia="ja-JP"/>
              </w:rPr>
              <w:t>[</w:t>
            </w:r>
            <w:r w:rsidRPr="007F7414"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val="en-US" w:eastAsia="ja-JP"/>
              </w:rPr>
              <w:t>when UE supports both FG 11-9 and 50-1a th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e maximum number configured for legacy CG and multi-PUSCH CG should not exceed a maximum number, FFS maximum number</w:t>
            </w:r>
            <w:r w:rsidRPr="007F7414"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val="en-US" w:eastAsia="ja-JP"/>
              </w:rPr>
              <w:t>]</w:t>
            </w:r>
          </w:p>
          <w:p w14:paraId="2329D03D" w14:textId="78E44F18" w:rsidR="00EA6529" w:rsidRPr="007F7414" w:rsidRDefault="00EA6529" w:rsidP="00EA6529">
            <w:pPr>
              <w:keepNext/>
              <w:keepLines/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eastAsia="ja-JP"/>
              </w:rPr>
            </w:pPr>
            <w:r w:rsidRPr="007F7414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Number reported by 11-9 includes Rel-18 multi PUSCH CG</w:t>
            </w:r>
            <w:r w:rsidR="002929B4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 configurations</w:t>
            </w:r>
            <w:r w:rsidR="004C2785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 reported by </w:t>
            </w:r>
            <w:r w:rsidR="00017D5F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FG </w:t>
            </w:r>
            <w:r w:rsidR="004C2785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50-1a.</w:t>
            </w:r>
          </w:p>
          <w:p w14:paraId="577C100C" w14:textId="77777777" w:rsidR="00EA6529" w:rsidRPr="007F7414" w:rsidRDefault="00EA6529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For all the reported bands in FR1, a same X1 value is reported for component 2. For all the reported bands in FR2, a same X2 value is reported for component 2.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4D808CE7" w14:textId="77777777" w:rsidR="00EA6529" w:rsidRPr="007F7414" w:rsidRDefault="00EA6529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The total number of configured/active configured grant configurations across all serving cells in FR1 is no greater than X1.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57AA4D03" w14:textId="77777777" w:rsidR="00EA6529" w:rsidRPr="007F7414" w:rsidRDefault="00EA6529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The total number of configured/active configured grant configurations across all serving cells in FR2 is no greater than X2.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3B5956CA" w14:textId="77777777" w:rsidR="00EA6529" w:rsidRPr="007F7414" w:rsidRDefault="00EA6529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 xml:space="preserve">If there are some serving cell(s) in FR1 and some serving cell(s) in FR2, the total number of configured/active configured grant configurations across all serving cells is no greater than </w:t>
            </w:r>
            <w:proofErr w:type="gramStart"/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max(</w:t>
            </w:r>
            <w:proofErr w:type="gramEnd"/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X1, X2).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6D635008" w14:textId="77777777" w:rsidR="00EA6529" w:rsidRPr="007F7414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Regarding the interpretation of UE capabilities in case of cross-carrier operation, support of FG50-9 is based on the support of this capability for the band of the scheduled/triggered/indicated cell only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3C25" w14:textId="77777777" w:rsidR="00EA6529" w:rsidRPr="005C296A" w:rsidRDefault="00EA6529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Optional with capability signaling </w:t>
            </w:r>
          </w:p>
        </w:tc>
      </w:tr>
      <w:bookmarkEnd w:id="5"/>
    </w:tbl>
    <w:p w14:paraId="11BB7FF4" w14:textId="77777777" w:rsidR="00356A1D" w:rsidRDefault="00356A1D" w:rsidP="00E20AAA">
      <w:pPr>
        <w:rPr>
          <w:lang w:val="en-US"/>
        </w:rPr>
      </w:pPr>
    </w:p>
    <w:p w14:paraId="173E31F0" w14:textId="77777777" w:rsidR="00356A1D" w:rsidRPr="00E20AAA" w:rsidRDefault="00356A1D" w:rsidP="00E20AAA">
      <w:pPr>
        <w:rPr>
          <w:lang w:val="en-US"/>
        </w:rPr>
      </w:pPr>
    </w:p>
    <w:p w14:paraId="371FA841" w14:textId="1BDC7932" w:rsidR="006F12F7" w:rsidRDefault="00D92F49" w:rsidP="00D52575">
      <w:pPr>
        <w:pStyle w:val="Heading2a"/>
        <w:ind w:left="720" w:hanging="720"/>
        <w:rPr>
          <w:lang w:val="en-US"/>
        </w:rPr>
      </w:pPr>
      <w:r>
        <w:rPr>
          <w:lang w:val="en-US"/>
        </w:rPr>
        <w:t>U</w:t>
      </w:r>
      <w:r w:rsidR="00B25942">
        <w:rPr>
          <w:lang w:val="en-US"/>
        </w:rPr>
        <w:t>TO-UCI</w:t>
      </w:r>
    </w:p>
    <w:p w14:paraId="64DC2223" w14:textId="7ADCE6C2" w:rsidR="00CE1013" w:rsidRDefault="00CE1013" w:rsidP="007B6B15">
      <w:r>
        <w:t>In</w:t>
      </w:r>
      <w:r w:rsidR="00C34F71" w:rsidRPr="00C34F71">
        <w:t xml:space="preserve"> </w:t>
      </w:r>
      <w:r w:rsidR="00C34F71">
        <w:t>RAN1 #114bis, the following agreement was made for UE feature for the UTO-UCI</w:t>
      </w:r>
      <w:r w:rsidR="006166BF">
        <w:t xml:space="preserve"> indicating unused CG PUSCH transmission occasions</w:t>
      </w:r>
      <w:r w:rsidR="005A3686">
        <w:t xml:space="preserve"> </w:t>
      </w:r>
      <w:r w:rsidR="005A3686">
        <w:fldChar w:fldCharType="begin"/>
      </w:r>
      <w:r w:rsidR="005A3686">
        <w:instrText xml:space="preserve"> REF _Ref149479054 \r \h </w:instrText>
      </w:r>
      <w:r w:rsidR="005A3686">
        <w:fldChar w:fldCharType="separate"/>
      </w:r>
      <w:r w:rsidR="002C6B93">
        <w:t>[1]</w:t>
      </w:r>
      <w:r w:rsidR="005A3686">
        <w:fldChar w:fldCharType="end"/>
      </w:r>
      <w:r w:rsidR="00C34F71">
        <w:t>.</w:t>
      </w:r>
    </w:p>
    <w:p w14:paraId="33141355" w14:textId="77777777" w:rsidR="00CE1013" w:rsidRPr="00074635" w:rsidRDefault="00CE1013" w:rsidP="00CE1013">
      <w:pPr>
        <w:rPr>
          <w:rFonts w:eastAsia="MS Gothic"/>
          <w:b/>
          <w:bCs/>
          <w:sz w:val="21"/>
          <w:szCs w:val="16"/>
          <w:lang w:val="en-US" w:eastAsia="ja-JP"/>
        </w:rPr>
      </w:pPr>
      <w:r w:rsidRPr="00074635">
        <w:rPr>
          <w:b/>
          <w:bCs/>
          <w:highlight w:val="green"/>
          <w:lang w:eastAsia="x-none"/>
        </w:rPr>
        <w:t>Agreement</w:t>
      </w:r>
    </w:p>
    <w:p w14:paraId="24367926" w14:textId="77777777" w:rsidR="00CE1013" w:rsidRPr="00074635" w:rsidRDefault="00CE1013" w:rsidP="00CE1013">
      <w:pPr>
        <w:numPr>
          <w:ilvl w:val="0"/>
          <w:numId w:val="5"/>
        </w:numPr>
        <w:spacing w:afterLines="50" w:after="120" w:line="259" w:lineRule="auto"/>
        <w:jc w:val="both"/>
        <w:rPr>
          <w:rFonts w:eastAsia="MS Gothic"/>
          <w:sz w:val="21"/>
          <w:szCs w:val="18"/>
          <w:lang w:val="en-US" w:eastAsia="ja-JP"/>
        </w:rPr>
      </w:pPr>
      <w:r w:rsidRPr="00074635">
        <w:rPr>
          <w:rFonts w:eastAsia="MS Gothic" w:hint="eastAsia"/>
          <w:sz w:val="21"/>
          <w:szCs w:val="18"/>
          <w:lang w:val="en-US" w:eastAsia="ja-JP"/>
        </w:rPr>
        <w:t>FG</w:t>
      </w:r>
      <w:r w:rsidRPr="00074635">
        <w:rPr>
          <w:rFonts w:eastAsia="MS Gothic"/>
          <w:sz w:val="21"/>
          <w:szCs w:val="18"/>
          <w:lang w:val="en-US" w:eastAsia="ja-JP"/>
        </w:rPr>
        <w:t xml:space="preserve"> 50-2 is updated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90"/>
        <w:gridCol w:w="890"/>
        <w:gridCol w:w="937"/>
        <w:gridCol w:w="527"/>
        <w:gridCol w:w="487"/>
        <w:gridCol w:w="537"/>
        <w:gridCol w:w="779"/>
        <w:gridCol w:w="621"/>
        <w:gridCol w:w="592"/>
        <w:gridCol w:w="592"/>
        <w:gridCol w:w="617"/>
        <w:gridCol w:w="954"/>
        <w:gridCol w:w="794"/>
      </w:tblGrid>
      <w:tr w:rsidR="00CE1013" w:rsidRPr="00074635" w14:paraId="30F85917" w14:textId="77777777" w:rsidTr="008647B8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7567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074635">
              <w:rPr>
                <w:rFonts w:ascii="Arial" w:eastAsia="MS Mincho" w:hAnsi="Arial" w:cs="Arial"/>
                <w:color w:val="000000"/>
                <w:sz w:val="12"/>
                <w:szCs w:val="12"/>
                <w:lang w:val="nl-NL" w:eastAsia="ja-JP"/>
              </w:rPr>
              <w:lastRenderedPageBreak/>
              <w:t>50. NR_XR_Enh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DF04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53D4" w14:textId="77777777" w:rsidR="00CE1013" w:rsidRPr="00074635" w:rsidRDefault="00CE1013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074635">
              <w:rPr>
                <w:rFonts w:ascii="Arial" w:eastAsia="MS Mincho" w:hAnsi="Arial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A868" w14:textId="77777777" w:rsidR="00CE1013" w:rsidRPr="00074635" w:rsidRDefault="00CE1013" w:rsidP="008647B8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52D3870E" w14:textId="77777777" w:rsidR="00CE1013" w:rsidRPr="00074635" w:rsidRDefault="00CE1013" w:rsidP="008647B8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7F105CC" w14:textId="77777777" w:rsidR="00CE1013" w:rsidRPr="00074635" w:rsidRDefault="00CE1013" w:rsidP="008647B8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074635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merge this FG into FG 50-1</w:t>
            </w:r>
          </w:p>
          <w:p w14:paraId="14781131" w14:textId="77777777" w:rsidR="00CE1013" w:rsidRPr="00074635" w:rsidRDefault="00CE1013" w:rsidP="008647B8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5D385379" w14:textId="77777777" w:rsidR="00CE1013" w:rsidRPr="00074635" w:rsidRDefault="00CE1013" w:rsidP="008647B8">
            <w:pPr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074635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separate this FG for UTO-UCI multiplexing with HARQ-ACK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3E85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4DEE" w14:textId="77777777" w:rsidR="00CE1013" w:rsidRPr="00074635" w:rsidRDefault="00CE1013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074635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8697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349C" w14:textId="77777777" w:rsidR="00CE1013" w:rsidRPr="00074635" w:rsidRDefault="00CE1013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074635">
              <w:rPr>
                <w:rFonts w:ascii="Arial" w:eastAsia="SimSun" w:hAnsi="Arial" w:cs="Arial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FF11EC" w14:textId="77777777" w:rsidR="00CE1013" w:rsidRPr="00074635" w:rsidRDefault="00CE1013" w:rsidP="008647B8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5F6EFD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31BB1A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E38A18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96A7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8000" w14:textId="77777777" w:rsidR="00CE1013" w:rsidRPr="00074635" w:rsidRDefault="00CE1013" w:rsidP="008647B8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3526F865" w14:textId="77777777" w:rsidR="00CE1013" w:rsidRDefault="00CE1013" w:rsidP="007B6B15"/>
    <w:p w14:paraId="3428A5A3" w14:textId="0BC61E71" w:rsidR="00503E75" w:rsidRDefault="00990A0D" w:rsidP="007B6B15">
      <w:r>
        <w:t>In</w:t>
      </w:r>
      <w:r w:rsidR="00AF5DAE">
        <w:t xml:space="preserve"> </w:t>
      </w:r>
      <w:r w:rsidR="00511296">
        <w:t>Rel-18</w:t>
      </w:r>
      <w:r w:rsidR="00AF5DAE">
        <w:t xml:space="preserve">, RAN1 has </w:t>
      </w:r>
      <w:r w:rsidR="007E6F7B">
        <w:t>used</w:t>
      </w:r>
      <w:r w:rsidR="00AF5DAE">
        <w:t xml:space="preserve"> CG-UCI </w:t>
      </w:r>
      <w:r w:rsidR="007E6F7B">
        <w:t xml:space="preserve">as reference </w:t>
      </w:r>
      <w:r w:rsidR="00C506D3">
        <w:t>to design the UTO-UCI.</w:t>
      </w:r>
      <w:r w:rsidR="00DF5CC4">
        <w:t xml:space="preserve"> </w:t>
      </w:r>
      <w:r w:rsidR="003D54B4">
        <w:t>Hence</w:t>
      </w:r>
      <w:r w:rsidR="008617C9">
        <w:t>, i</w:t>
      </w:r>
      <w:r w:rsidR="00DF5CC4">
        <w:t xml:space="preserve">t is </w:t>
      </w:r>
      <w:r w:rsidR="00181B26">
        <w:t>reasonable</w:t>
      </w:r>
      <w:r w:rsidR="002233B1">
        <w:t xml:space="preserve"> </w:t>
      </w:r>
      <w:r w:rsidR="00004D22">
        <w:t>to follow the CG-UCI features</w:t>
      </w:r>
      <w:r w:rsidR="002233B1">
        <w:t xml:space="preserve"> in </w:t>
      </w:r>
      <w:r w:rsidR="00BE20D2">
        <w:t xml:space="preserve">defining </w:t>
      </w:r>
      <w:r w:rsidR="002233B1">
        <w:t xml:space="preserve">FG 50-2. </w:t>
      </w:r>
      <w:r w:rsidR="00A7334D">
        <w:t xml:space="preserve">In </w:t>
      </w:r>
      <w:r w:rsidR="00503E75" w:rsidRPr="00F122E8">
        <w:fldChar w:fldCharType="begin"/>
      </w:r>
      <w:r w:rsidR="00503E75" w:rsidRPr="00F122E8">
        <w:instrText xml:space="preserve"> REF _Ref146039205 \r \h </w:instrText>
      </w:r>
      <w:r w:rsidR="00503E75" w:rsidRPr="00F122E8">
        <w:fldChar w:fldCharType="separate"/>
      </w:r>
      <w:r w:rsidR="00BC78E9">
        <w:t>[2]</w:t>
      </w:r>
      <w:r w:rsidR="00503E75" w:rsidRPr="00F122E8">
        <w:fldChar w:fldCharType="end"/>
      </w:r>
      <w:r w:rsidR="00503E75" w:rsidRPr="00F122E8">
        <w:fldChar w:fldCharType="begin"/>
      </w:r>
      <w:r w:rsidR="00503E75" w:rsidRPr="00F122E8">
        <w:instrText xml:space="preserve"> REF _Ref146039210 \r \h </w:instrText>
      </w:r>
      <w:r w:rsidR="00503E75" w:rsidRPr="00F122E8">
        <w:fldChar w:fldCharType="separate"/>
      </w:r>
      <w:r w:rsidR="00BC78E9">
        <w:t>[3]</w:t>
      </w:r>
      <w:r w:rsidR="00503E75" w:rsidRPr="00F122E8">
        <w:fldChar w:fldCharType="end"/>
      </w:r>
      <w:r w:rsidR="00503E75">
        <w:t>, “s</w:t>
      </w:r>
      <w:r w:rsidR="00503E75" w:rsidRPr="00F41679">
        <w:t>upport CG-UCI in CG-PUSCH</w:t>
      </w:r>
      <w:r w:rsidR="00503E75">
        <w:t xml:space="preserve">” </w:t>
      </w:r>
      <w:r w:rsidR="00B3092A">
        <w:t>is</w:t>
      </w:r>
      <w:r w:rsidR="00E60E59">
        <w:t xml:space="preserve"> defined as</w:t>
      </w:r>
      <w:r w:rsidR="00B3092A">
        <w:t xml:space="preserve"> </w:t>
      </w:r>
      <w:r w:rsidR="00CB2554">
        <w:t xml:space="preserve">a </w:t>
      </w:r>
      <w:r w:rsidR="00B3092A">
        <w:t>per band</w:t>
      </w:r>
      <w:r w:rsidR="00E85643">
        <w:t xml:space="preserve"> UE feature</w:t>
      </w:r>
      <w:r w:rsidR="00B3092A">
        <w:t>.</w:t>
      </w:r>
      <w:r w:rsidR="00C12F1E">
        <w:t xml:space="preserve"> We noticed</w:t>
      </w:r>
      <w:r w:rsidR="00023686">
        <w:t xml:space="preserve"> all</w:t>
      </w:r>
      <w:r w:rsidR="00F01829">
        <w:t xml:space="preserve"> advanced CG features after Rel-16 have been defined as per band. </w:t>
      </w:r>
      <w:r w:rsidR="00962E98">
        <w:t xml:space="preserve">Based on this, we propose FG </w:t>
      </w:r>
      <w:r w:rsidR="002D3E60">
        <w:t xml:space="preserve">50-2 is </w:t>
      </w:r>
      <w:r w:rsidR="00746D1D">
        <w:t xml:space="preserve">defined as </w:t>
      </w:r>
      <w:r w:rsidR="002D3E60">
        <w:t>per band.</w:t>
      </w:r>
    </w:p>
    <w:p w14:paraId="290E1127" w14:textId="4198AA2E" w:rsidR="00CA37BA" w:rsidRPr="00274D08" w:rsidRDefault="00CA37BA" w:rsidP="00CA37BA">
      <w:pPr>
        <w:rPr>
          <w:lang w:val="en-US"/>
        </w:rPr>
      </w:pPr>
      <w:bookmarkStart w:id="6" w:name="p5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5F56CB">
        <w:rPr>
          <w:b/>
          <w:bCs/>
          <w:i/>
          <w:iCs/>
          <w:noProof/>
        </w:rPr>
        <w:t>5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proofErr w:type="gramStart"/>
      <w:r w:rsidR="000317FA">
        <w:rPr>
          <w:b/>
          <w:bCs/>
          <w:i/>
          <w:iCs/>
        </w:rPr>
        <w:t>Similar to</w:t>
      </w:r>
      <w:proofErr w:type="gramEnd"/>
      <w:r w:rsidR="000317FA">
        <w:rPr>
          <w:b/>
          <w:bCs/>
          <w:i/>
          <w:iCs/>
        </w:rPr>
        <w:t xml:space="preserve"> CG-UCI, </w:t>
      </w:r>
      <w:r w:rsidR="00270CA6">
        <w:rPr>
          <w:b/>
          <w:bCs/>
          <w:i/>
          <w:iCs/>
        </w:rPr>
        <w:t>FG 50-2 is defined as a “per band” UE feature</w:t>
      </w:r>
      <w:r>
        <w:rPr>
          <w:b/>
          <w:bCs/>
          <w:i/>
          <w:iCs/>
        </w:rPr>
        <w:t>.</w:t>
      </w:r>
    </w:p>
    <w:bookmarkEnd w:id="6"/>
    <w:p w14:paraId="1A1C4114" w14:textId="1C9B5B54" w:rsidR="009E06A1" w:rsidRDefault="00803806" w:rsidP="00C60A30">
      <w:r>
        <w:t xml:space="preserve">In our companion paper </w:t>
      </w:r>
      <w:r w:rsidR="00814CE1">
        <w:fldChar w:fldCharType="begin"/>
      </w:r>
      <w:r w:rsidR="00814CE1">
        <w:instrText xml:space="preserve"> REF _Ref149894153 \r \h </w:instrText>
      </w:r>
      <w:r w:rsidR="00814CE1">
        <w:fldChar w:fldCharType="separate"/>
      </w:r>
      <w:r w:rsidR="00814CE1">
        <w:t>[4]</w:t>
      </w:r>
      <w:r w:rsidR="00814CE1">
        <w:fldChar w:fldCharType="end"/>
      </w:r>
      <w:r>
        <w:t xml:space="preserve">, we propose to support UTO-UCI </w:t>
      </w:r>
      <w:r w:rsidR="00766B9F">
        <w:t xml:space="preserve">multiplexing </w:t>
      </w:r>
      <w:r>
        <w:t xml:space="preserve">in the CG PUSCH in unlicensed band if the </w:t>
      </w:r>
      <w:r w:rsidR="00A53EAD">
        <w:t>CG PUSCH does not include CG-UCI</w:t>
      </w:r>
      <w:r w:rsidR="00D67E75">
        <w:t xml:space="preserve">. </w:t>
      </w:r>
      <w:r w:rsidR="003E3185">
        <w:t>If adopted, t</w:t>
      </w:r>
      <w:r w:rsidR="00D67E75">
        <w:t xml:space="preserve">his </w:t>
      </w:r>
      <w:r w:rsidR="00C0697D">
        <w:t xml:space="preserve">should </w:t>
      </w:r>
      <w:r w:rsidR="007609CF">
        <w:t xml:space="preserve">be </w:t>
      </w:r>
      <w:r w:rsidR="00C56ED6">
        <w:t>clarified</w:t>
      </w:r>
      <w:r w:rsidR="00A53EAD">
        <w:t xml:space="preserve"> in the note for FG 50-2.</w:t>
      </w:r>
    </w:p>
    <w:p w14:paraId="4062473C" w14:textId="77836A55" w:rsidR="00C56E55" w:rsidRPr="009B68DD" w:rsidRDefault="00C56E55" w:rsidP="00C56E55">
      <w:r w:rsidRPr="009B68DD">
        <w:t xml:space="preserve">Based on these, we </w:t>
      </w:r>
      <w:r>
        <w:t>updated FG 50-</w:t>
      </w:r>
      <w:r w:rsidR="000045B0">
        <w:t>2</w:t>
      </w:r>
      <w:r>
        <w:t xml:space="preserve"> in the table in blue texts.</w:t>
      </w:r>
    </w:p>
    <w:p w14:paraId="1553A317" w14:textId="34E04E31" w:rsidR="00C56E55" w:rsidRDefault="00C56E55" w:rsidP="00C56E55">
      <w:pPr>
        <w:rPr>
          <w:b/>
          <w:bCs/>
          <w:i/>
          <w:iCs/>
        </w:rPr>
      </w:pPr>
      <w:bookmarkStart w:id="7" w:name="p6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1A5FD5">
        <w:rPr>
          <w:b/>
          <w:bCs/>
          <w:i/>
          <w:iCs/>
          <w:noProof/>
        </w:rPr>
        <w:t>6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Adopt </w:t>
      </w:r>
      <w:r w:rsidR="00A017F9">
        <w:rPr>
          <w:b/>
          <w:bCs/>
          <w:i/>
          <w:iCs/>
        </w:rPr>
        <w:t>propo</w:t>
      </w:r>
      <w:r w:rsidR="002E4EF4">
        <w:rPr>
          <w:b/>
          <w:bCs/>
          <w:i/>
          <w:iCs/>
        </w:rPr>
        <w:t>s</w:t>
      </w:r>
      <w:r w:rsidR="00A017F9">
        <w:rPr>
          <w:b/>
          <w:bCs/>
          <w:i/>
          <w:iCs/>
        </w:rPr>
        <w:t xml:space="preserve">ed </w:t>
      </w:r>
      <w:r>
        <w:rPr>
          <w:b/>
          <w:bCs/>
          <w:i/>
          <w:iCs/>
        </w:rPr>
        <w:t>changes (in blue) in the following table</w:t>
      </w:r>
      <w:r w:rsidR="00127F5E">
        <w:rPr>
          <w:b/>
          <w:bCs/>
          <w:i/>
          <w:iCs/>
        </w:rPr>
        <w:t xml:space="preserve"> for FG 50-2</w:t>
      </w:r>
      <w:r>
        <w:rPr>
          <w:b/>
          <w:bCs/>
          <w:i/>
          <w:i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90"/>
        <w:gridCol w:w="891"/>
        <w:gridCol w:w="937"/>
        <w:gridCol w:w="527"/>
        <w:gridCol w:w="487"/>
        <w:gridCol w:w="537"/>
        <w:gridCol w:w="779"/>
        <w:gridCol w:w="622"/>
        <w:gridCol w:w="593"/>
        <w:gridCol w:w="593"/>
        <w:gridCol w:w="618"/>
        <w:gridCol w:w="954"/>
        <w:gridCol w:w="789"/>
      </w:tblGrid>
      <w:tr w:rsidR="003833D7" w:rsidRPr="00074635" w14:paraId="2216EA60" w14:textId="77777777" w:rsidTr="003833D7">
        <w:trPr>
          <w:trHeight w:val="2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E8D8" w14:textId="77777777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074635">
              <w:rPr>
                <w:rFonts w:ascii="Arial" w:eastAsia="MS Mincho" w:hAnsi="Arial" w:cs="Arial"/>
                <w:color w:val="000000"/>
                <w:sz w:val="12"/>
                <w:szCs w:val="12"/>
                <w:lang w:val="nl-NL" w:eastAsia="ja-JP"/>
              </w:rPr>
              <w:t>50. NR_XR_Enh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A39A" w14:textId="77777777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0B9C" w14:textId="77777777" w:rsidR="003833D7" w:rsidRPr="00074635" w:rsidRDefault="003833D7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074635">
              <w:rPr>
                <w:rFonts w:ascii="Arial" w:eastAsia="MS Mincho" w:hAnsi="Arial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83026" w14:textId="77777777" w:rsidR="003833D7" w:rsidRPr="00074635" w:rsidRDefault="003833D7" w:rsidP="003833D7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60DBD86D" w14:textId="77777777" w:rsidR="003833D7" w:rsidRPr="00074635" w:rsidRDefault="003833D7" w:rsidP="003833D7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6D0AB765" w14:textId="77777777" w:rsidR="003833D7" w:rsidRPr="00074635" w:rsidRDefault="003833D7" w:rsidP="003833D7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074635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merge this FG into FG 50-1</w:t>
            </w:r>
          </w:p>
          <w:p w14:paraId="4F2A89D0" w14:textId="77777777" w:rsidR="003833D7" w:rsidRPr="00074635" w:rsidRDefault="003833D7" w:rsidP="003833D7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2DF5CE99" w14:textId="77777777" w:rsidR="003833D7" w:rsidRPr="00074635" w:rsidRDefault="003833D7" w:rsidP="003833D7">
            <w:pPr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074635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separate this FG for UTO-UCI multiplexing with HARQ-ACK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9BD9" w14:textId="77777777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ACA0" w14:textId="77777777" w:rsidR="003833D7" w:rsidRPr="00074635" w:rsidRDefault="003833D7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074635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32F8" w14:textId="77777777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1A74" w14:textId="77777777" w:rsidR="003833D7" w:rsidRPr="00074635" w:rsidRDefault="003833D7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074635">
              <w:rPr>
                <w:rFonts w:ascii="Arial" w:eastAsia="SimSun" w:hAnsi="Arial" w:cs="Arial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9D1E" w14:textId="2C166430" w:rsidR="003833D7" w:rsidRPr="00074635" w:rsidRDefault="003833D7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Per band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84F5" w14:textId="720E5D8D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64A0" w14:textId="2C27DB71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1BC0" w14:textId="101A4336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757C" w14:textId="4237F63B" w:rsidR="003833D7" w:rsidRPr="00074635" w:rsidRDefault="005F0773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</w:rPr>
            </w:pPr>
            <w:r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UTO-UCI is applicable to the unlicen</w:t>
            </w:r>
            <w:r w:rsidR="00481773"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s</w:t>
            </w:r>
            <w:r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ed band</w:t>
            </w:r>
            <w:r w:rsidR="00481773"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 if </w:t>
            </w:r>
            <w:r w:rsidR="00070FB7"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the CG</w:t>
            </w:r>
            <w:r w:rsid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-</w:t>
            </w:r>
            <w:r w:rsidR="00070FB7"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PUSCH does not include CG-UCI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DCA1" w14:textId="77777777" w:rsidR="003833D7" w:rsidRPr="00074635" w:rsidRDefault="003833D7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bookmarkEnd w:id="7"/>
    </w:tbl>
    <w:p w14:paraId="7AFEABA5" w14:textId="77777777" w:rsidR="00B5567F" w:rsidRDefault="00B5567F" w:rsidP="00C56E55">
      <w:pPr>
        <w:rPr>
          <w:lang w:val="en-US"/>
        </w:rPr>
      </w:pPr>
    </w:p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7870B7A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proposals</w:t>
      </w:r>
      <w:r w:rsidR="00A126CD">
        <w:t>:</w:t>
      </w:r>
    </w:p>
    <w:p w14:paraId="1BD243A1" w14:textId="77777777" w:rsidR="00255AA8" w:rsidRPr="00672176" w:rsidRDefault="00BF08F3" w:rsidP="001C4942">
      <w:pPr>
        <w:rPr>
          <w:b/>
          <w:bCs/>
          <w:i/>
          <w:iCs/>
          <w:lang w:val="en-US"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255AA8">
        <w:rPr>
          <w:b/>
          <w:bCs/>
          <w:i/>
          <w:iCs/>
        </w:rPr>
        <w:t xml:space="preserve">Proposal </w:t>
      </w:r>
      <w:r w:rsidR="00255AA8">
        <w:rPr>
          <w:b/>
          <w:bCs/>
          <w:i/>
          <w:iCs/>
          <w:noProof/>
        </w:rPr>
        <w:t>1</w:t>
      </w:r>
      <w:r w:rsidR="00255AA8" w:rsidRPr="009F01D4">
        <w:rPr>
          <w:b/>
          <w:bCs/>
          <w:i/>
          <w:iCs/>
        </w:rPr>
        <w:t>:</w:t>
      </w:r>
      <w:r w:rsidR="00255AA8">
        <w:rPr>
          <w:b/>
          <w:bCs/>
          <w:i/>
          <w:iCs/>
        </w:rPr>
        <w:t xml:space="preserve"> FG 11-9 is used as pre-requisite for FG 50-1a. N</w:t>
      </w:r>
      <w:r w:rsidR="00255AA8" w:rsidRPr="00672176">
        <w:rPr>
          <w:rFonts w:eastAsia="MS Gothic"/>
          <w:b/>
          <w:bCs/>
          <w:i/>
          <w:iCs/>
          <w:lang w:val="en-US"/>
        </w:rPr>
        <w:t>umber reported by 11-9 includes Rel-18 multi PUSCH CG</w:t>
      </w:r>
      <w:r w:rsidR="00255AA8">
        <w:rPr>
          <w:rFonts w:eastAsia="MS Gothic"/>
          <w:b/>
          <w:bCs/>
          <w:i/>
          <w:iCs/>
          <w:lang w:val="en-US"/>
        </w:rPr>
        <w:t>.</w:t>
      </w:r>
    </w:p>
    <w:p w14:paraId="3125AAF6" w14:textId="77777777" w:rsidR="00255AA8" w:rsidRPr="002B032F" w:rsidRDefault="00BF08F3" w:rsidP="002B032F">
      <w:pPr>
        <w:rPr>
          <w:b/>
          <w:bCs/>
          <w:i/>
          <w:iCs/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255AA8">
        <w:rPr>
          <w:b/>
          <w:bCs/>
          <w:i/>
          <w:iCs/>
        </w:rPr>
        <w:t xml:space="preserve">Proposal </w:t>
      </w:r>
      <w:r w:rsidR="00255AA8">
        <w:rPr>
          <w:b/>
          <w:bCs/>
          <w:i/>
          <w:iCs/>
          <w:noProof/>
        </w:rPr>
        <w:t>2</w:t>
      </w:r>
      <w:r w:rsidR="00255AA8" w:rsidRPr="009F01D4">
        <w:rPr>
          <w:b/>
          <w:bCs/>
          <w:i/>
          <w:iCs/>
        </w:rPr>
        <w:t>:</w:t>
      </w:r>
      <w:r w:rsidR="00255AA8">
        <w:rPr>
          <w:b/>
          <w:bCs/>
          <w:i/>
          <w:iCs/>
        </w:rPr>
        <w:t xml:space="preserve"> For FG 50-1a, </w:t>
      </w:r>
      <w:r w:rsidR="00255AA8" w:rsidRPr="002B032F">
        <w:rPr>
          <w:b/>
          <w:bCs/>
          <w:i/>
          <w:iCs/>
          <w:lang w:val="en-US"/>
        </w:rPr>
        <w:t>candidate values for component 1</w:t>
      </w:r>
      <w:r w:rsidR="00255AA8">
        <w:rPr>
          <w:b/>
          <w:bCs/>
          <w:i/>
          <w:iCs/>
          <w:lang w:val="en-US"/>
        </w:rPr>
        <w:t xml:space="preserve"> are</w:t>
      </w:r>
      <w:r w:rsidR="00255AA8" w:rsidRPr="002B032F">
        <w:rPr>
          <w:b/>
          <w:bCs/>
          <w:i/>
          <w:iCs/>
          <w:lang w:val="en-US"/>
        </w:rPr>
        <w:t xml:space="preserve"> {[2, 3, 4, 5, 6, 8, 10, 12]}</w:t>
      </w:r>
      <w:r w:rsidR="00255AA8">
        <w:rPr>
          <w:b/>
          <w:bCs/>
          <w:i/>
          <w:iCs/>
          <w:lang w:val="en-US"/>
        </w:rPr>
        <w:t>.</w:t>
      </w:r>
    </w:p>
    <w:p w14:paraId="7B65F331" w14:textId="77777777" w:rsidR="00255AA8" w:rsidRPr="00274D08" w:rsidRDefault="00BF08F3" w:rsidP="00490ED9">
      <w:pPr>
        <w:rPr>
          <w:lang w:val="en-US"/>
        </w:rPr>
      </w:pPr>
      <w:r>
        <w:rPr>
          <w:rFonts w:eastAsia="DengXian"/>
        </w:rPr>
        <w:lastRenderedPageBreak/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255AA8">
        <w:rPr>
          <w:b/>
          <w:bCs/>
          <w:i/>
          <w:iCs/>
        </w:rPr>
        <w:t xml:space="preserve">Proposal </w:t>
      </w:r>
      <w:r w:rsidR="00255AA8">
        <w:rPr>
          <w:b/>
          <w:bCs/>
          <w:i/>
          <w:iCs/>
          <w:noProof/>
        </w:rPr>
        <w:t>3</w:t>
      </w:r>
      <w:r w:rsidR="00255AA8" w:rsidRPr="009F01D4">
        <w:rPr>
          <w:b/>
          <w:bCs/>
          <w:i/>
          <w:iCs/>
        </w:rPr>
        <w:t>:</w:t>
      </w:r>
      <w:r w:rsidR="00255AA8">
        <w:rPr>
          <w:b/>
          <w:bCs/>
          <w:i/>
          <w:iCs/>
        </w:rPr>
        <w:t xml:space="preserve"> </w:t>
      </w:r>
      <w:proofErr w:type="gramStart"/>
      <w:r w:rsidR="00255AA8">
        <w:rPr>
          <w:b/>
          <w:bCs/>
          <w:i/>
          <w:iCs/>
        </w:rPr>
        <w:t>Similar to</w:t>
      </w:r>
      <w:proofErr w:type="gramEnd"/>
      <w:r w:rsidR="00255AA8">
        <w:rPr>
          <w:b/>
          <w:bCs/>
          <w:i/>
          <w:iCs/>
        </w:rPr>
        <w:t xml:space="preserve"> FG 11-9, FG 50-1 and FG 50-1a are “per band”.</w:t>
      </w:r>
    </w:p>
    <w:p w14:paraId="1DFB1699" w14:textId="77777777" w:rsidR="00255AA8" w:rsidRDefault="00BF08F3" w:rsidP="00E20AAA">
      <w:pPr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255AA8">
        <w:rPr>
          <w:b/>
          <w:bCs/>
          <w:i/>
          <w:iCs/>
        </w:rPr>
        <w:t xml:space="preserve">Proposal </w:t>
      </w:r>
      <w:r w:rsidR="00255AA8">
        <w:rPr>
          <w:b/>
          <w:bCs/>
          <w:i/>
          <w:iCs/>
          <w:noProof/>
        </w:rPr>
        <w:t>4</w:t>
      </w:r>
      <w:r w:rsidR="00255AA8" w:rsidRPr="009F01D4">
        <w:rPr>
          <w:b/>
          <w:bCs/>
          <w:i/>
          <w:iCs/>
        </w:rPr>
        <w:t>:</w:t>
      </w:r>
      <w:r w:rsidR="00255AA8">
        <w:rPr>
          <w:b/>
          <w:bCs/>
          <w:i/>
          <w:iCs/>
        </w:rPr>
        <w:t xml:space="preserve"> Adopt the proposed changes (in blue) in the following table for FG 50-1 and 50-1a.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63"/>
        <w:gridCol w:w="625"/>
        <w:gridCol w:w="1711"/>
        <w:gridCol w:w="629"/>
        <w:gridCol w:w="450"/>
        <w:gridCol w:w="389"/>
        <w:gridCol w:w="691"/>
        <w:gridCol w:w="541"/>
        <w:gridCol w:w="358"/>
        <w:gridCol w:w="362"/>
        <w:gridCol w:w="360"/>
        <w:gridCol w:w="1888"/>
        <w:gridCol w:w="718"/>
      </w:tblGrid>
      <w:tr w:rsidR="00255AA8" w:rsidRPr="005C296A" w14:paraId="1107D3FD" w14:textId="77777777" w:rsidTr="00C13C42">
        <w:trPr>
          <w:trHeight w:val="243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BD8E" w14:textId="77777777" w:rsidR="00255AA8" w:rsidRPr="005C296A" w:rsidRDefault="00255AA8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Mincho" w:hAnsi="Arial" w:cs="Arial"/>
                <w:color w:val="000000"/>
                <w:sz w:val="12"/>
                <w:szCs w:val="12"/>
                <w:lang w:val="nl-NL" w:eastAsia="ja-JP"/>
              </w:rPr>
              <w:t>50. NR_XR_Enh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BF7D" w14:textId="77777777" w:rsidR="00255AA8" w:rsidRPr="005C296A" w:rsidRDefault="00255AA8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DC27" w14:textId="77777777" w:rsidR="00255AA8" w:rsidRPr="005C296A" w:rsidRDefault="00255AA8" w:rsidP="00F7139A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MS Mincho" w:hAnsi="Arial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916C" w14:textId="77777777" w:rsidR="00255AA8" w:rsidRPr="005C296A" w:rsidRDefault="00255AA8" w:rsidP="00F7139A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52E99A20" w14:textId="77777777" w:rsidR="00255AA8" w:rsidRPr="005C296A" w:rsidRDefault="00255AA8" w:rsidP="00F7139A">
            <w:pPr>
              <w:spacing w:line="259" w:lineRule="auto"/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color w:val="FF0000"/>
                <w:sz w:val="12"/>
                <w:szCs w:val="12"/>
                <w:lang w:eastAsia="ja-JP"/>
              </w:rPr>
              <w:t>2</w:t>
            </w:r>
            <w:r w:rsidRPr="005C296A"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  <w:t>. Maximum supported number of consecutive slots configured for CG-PUSCH TOs in one CG period, candidate value set: {16, 32}</w:t>
            </w:r>
          </w:p>
          <w:p w14:paraId="66CA98D0" w14:textId="77777777" w:rsidR="00255AA8" w:rsidRPr="005C296A" w:rsidRDefault="00255AA8" w:rsidP="00F7139A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type-1 and type-2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CG</w:t>
            </w:r>
            <w:proofErr w:type="gramEnd"/>
          </w:p>
          <w:p w14:paraId="05553F94" w14:textId="77777777" w:rsidR="00255AA8" w:rsidRPr="005C296A" w:rsidRDefault="00255AA8" w:rsidP="00F7139A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multiple CG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configurations</w:t>
            </w:r>
            <w:proofErr w:type="gramEnd"/>
          </w:p>
          <w:p w14:paraId="3274C657" w14:textId="77777777" w:rsidR="00255AA8" w:rsidRPr="005C296A" w:rsidRDefault="00255AA8" w:rsidP="00F7139A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FS whether to separate this FG for shared </w:t>
            </w:r>
            <w:proofErr w:type="gramStart"/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spectrum</w:t>
            </w:r>
            <w:proofErr w:type="gramEnd"/>
          </w:p>
          <w:p w14:paraId="44E9CC93" w14:textId="77777777" w:rsidR="00255AA8" w:rsidRPr="005C296A" w:rsidRDefault="00255AA8" w:rsidP="00F7139A">
            <w:pPr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FC7E" w14:textId="77777777" w:rsidR="00255AA8" w:rsidRPr="005C296A" w:rsidRDefault="00255AA8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467E" w14:textId="77777777" w:rsidR="00255AA8" w:rsidRPr="005C296A" w:rsidRDefault="00255AA8" w:rsidP="00F7139A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05A5" w14:textId="77777777" w:rsidR="00255AA8" w:rsidRPr="005C296A" w:rsidRDefault="00255AA8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67BC8" w14:textId="77777777" w:rsidR="00255AA8" w:rsidRPr="005C296A" w:rsidRDefault="00255AA8" w:rsidP="00F7139A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5C296A">
              <w:rPr>
                <w:rFonts w:ascii="Arial" w:eastAsia="MS Mincho" w:hAnsi="Arial"/>
                <w:sz w:val="12"/>
                <w:szCs w:val="12"/>
              </w:rPr>
              <w:t xml:space="preserve">UE is not able to support </w:t>
            </w:r>
            <w:proofErr w:type="gramStart"/>
            <w:r w:rsidRPr="005C296A">
              <w:rPr>
                <w:rFonts w:ascii="Arial" w:eastAsia="MS Mincho" w:hAnsi="Arial"/>
                <w:sz w:val="12"/>
                <w:szCs w:val="12"/>
              </w:rPr>
              <w:t>Multi-PUSCHs</w:t>
            </w:r>
            <w:proofErr w:type="gramEnd"/>
            <w:r w:rsidRPr="005C296A">
              <w:rPr>
                <w:rFonts w:ascii="Arial" w:eastAsia="MS Mincho" w:hAnsi="Arial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96C6" w14:textId="77777777" w:rsidR="00255AA8" w:rsidRPr="00C13C42" w:rsidRDefault="00255AA8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Per band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1214" w14:textId="77777777" w:rsidR="00255AA8" w:rsidRPr="00C13C42" w:rsidRDefault="00255AA8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7589" w14:textId="77777777" w:rsidR="00255AA8" w:rsidRPr="00C13C42" w:rsidRDefault="00255AA8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F4AC" w14:textId="77777777" w:rsidR="00255AA8" w:rsidRPr="00C13C42" w:rsidRDefault="00255AA8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0D2E" w14:textId="77777777" w:rsidR="00255AA8" w:rsidRPr="00E74361" w:rsidRDefault="00255AA8" w:rsidP="00F7139A">
            <w:pPr>
              <w:keepNext/>
              <w:keepLines/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</w:pPr>
            <w:r w:rsidRPr="00E74361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Number reported by 11-9 includes </w:t>
            </w:r>
            <w:r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one </w:t>
            </w:r>
            <w:r w:rsidRPr="00E74361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Rel-18 multi PUSCH CG</w:t>
            </w:r>
            <w:r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 configuration.</w:t>
            </w:r>
          </w:p>
          <w:p w14:paraId="08CC5503" w14:textId="77777777" w:rsidR="00255AA8" w:rsidRPr="00F33649" w:rsidRDefault="00255AA8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0984" w14:textId="77777777" w:rsidR="00255AA8" w:rsidRPr="005C296A" w:rsidRDefault="00255AA8" w:rsidP="00F7139A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255AA8" w:rsidRPr="005C296A" w14:paraId="437D5D04" w14:textId="77777777" w:rsidTr="00C13C42">
        <w:trPr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4BE0" w14:textId="77777777" w:rsidR="00255AA8" w:rsidRPr="005C296A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val="nl-NL"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nl-NL"/>
              </w:rPr>
              <w:t>50. NR_XR_Enh</w:t>
            </w: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CEB5" w14:textId="77777777" w:rsidR="00255AA8" w:rsidRPr="005C296A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50-1a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B2D2" w14:textId="77777777" w:rsidR="00255AA8" w:rsidRPr="005C296A" w:rsidRDefault="00255AA8" w:rsidP="00EA6529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Multiple active m</w:t>
            </w: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 xml:space="preserve">ulti-PUSCHs </w:t>
            </w: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configured grant configurations for a BWP of a serving cell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FD8C" w14:textId="77777777" w:rsidR="00255AA8" w:rsidRPr="005C296A" w:rsidRDefault="00255AA8" w:rsidP="00EA6529">
            <w:pPr>
              <w:spacing w:line="259" w:lineRule="auto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386CED34" w14:textId="77777777" w:rsidR="00255AA8" w:rsidRPr="005C296A" w:rsidRDefault="00255AA8" w:rsidP="00EA6529">
            <w:pPr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Candidate values for component 1: </w:t>
            </w:r>
            <w:r w:rsidRPr="00C13C42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{[2, </w:t>
            </w:r>
            <w:r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3, </w:t>
            </w:r>
            <w:r w:rsidRPr="00C13C42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4, </w:t>
            </w:r>
            <w:r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5, 6, </w:t>
            </w:r>
            <w:r w:rsidRPr="00C13C42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8, </w:t>
            </w:r>
            <w:r w:rsidRPr="00C13C42">
              <w:rPr>
                <w:rFonts w:ascii="Arial" w:eastAsia="MS Mincho" w:hAnsi="Arial" w:cs="Arial"/>
                <w:color w:val="0070C0"/>
                <w:sz w:val="12"/>
                <w:szCs w:val="12"/>
                <w:u w:val="single"/>
                <w:lang w:eastAsia="ja-JP"/>
              </w:rPr>
              <w:t xml:space="preserve">10, </w:t>
            </w:r>
            <w:r w:rsidRPr="007673E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12]}</w:t>
            </w:r>
          </w:p>
          <w:p w14:paraId="45D4BBC8" w14:textId="77777777" w:rsidR="00255AA8" w:rsidRPr="005C296A" w:rsidRDefault="00255AA8" w:rsidP="00EA6529">
            <w:pPr>
              <w:spacing w:line="259" w:lineRule="auto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0D34C3F9" w14:textId="77777777" w:rsidR="00255AA8" w:rsidRPr="005C296A" w:rsidRDefault="00255AA8" w:rsidP="00EA6529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  <w:t>Candidate values for component 2: {2, …, 32}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D28B" w14:textId="77777777" w:rsidR="00255AA8" w:rsidRPr="005C296A" w:rsidRDefault="00255AA8" w:rsidP="00EA6529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 xml:space="preserve">50-1, </w:t>
            </w:r>
            <w:r w:rsidRPr="007673E6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C13C42">
              <w:rPr>
                <w:rFonts w:ascii="Arial" w:eastAsia="SimSun" w:hAnsi="Arial" w:cs="Arial"/>
                <w:sz w:val="12"/>
                <w:szCs w:val="12"/>
                <w:lang w:val="en-US"/>
              </w:rPr>
              <w:t>11-9</w:t>
            </w:r>
            <w:r w:rsidRPr="007673E6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E2FB" w14:textId="77777777" w:rsidR="00255AA8" w:rsidRPr="005C296A" w:rsidRDefault="00255AA8" w:rsidP="00EA6529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91C6" w14:textId="77777777" w:rsidR="00255AA8" w:rsidRPr="005C296A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N/A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238F" w14:textId="77777777" w:rsidR="00255AA8" w:rsidRPr="005C296A" w:rsidRDefault="00255AA8" w:rsidP="00EA6529">
            <w:pPr>
              <w:keepNext/>
              <w:keepLines/>
              <w:rPr>
                <w:rFonts w:ascii="Arial" w:eastAsia="MS Mincho" w:hAnsi="Arial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FB7D" w14:textId="77777777" w:rsidR="00255AA8" w:rsidRPr="00C13C42" w:rsidRDefault="00255AA8" w:rsidP="00EA6529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Per band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E2BE" w14:textId="77777777" w:rsidR="00255AA8" w:rsidRPr="00C13C42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886F" w14:textId="77777777" w:rsidR="00255AA8" w:rsidRPr="00C13C42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1FC72" w14:textId="77777777" w:rsidR="00255AA8" w:rsidRPr="00C13C42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471B" w14:textId="77777777" w:rsidR="00255AA8" w:rsidRPr="007F7414" w:rsidRDefault="00255AA8" w:rsidP="00EA6529">
            <w:pPr>
              <w:keepNext/>
              <w:keepLines/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val="en-US" w:eastAsia="ja-JP"/>
              </w:rPr>
            </w:pPr>
            <w:r w:rsidRPr="007F7414">
              <w:rPr>
                <w:rFonts w:ascii="Arial" w:eastAsia="MS Mincho" w:hAnsi="Arial" w:cs="Arial" w:hint="eastAsia"/>
                <w:strike/>
                <w:color w:val="0070C0"/>
                <w:sz w:val="12"/>
                <w:szCs w:val="12"/>
                <w:lang w:val="en-US" w:eastAsia="ja-JP"/>
              </w:rPr>
              <w:t>[</w:t>
            </w:r>
            <w:r w:rsidRPr="007F7414"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val="en-US" w:eastAsia="ja-JP"/>
              </w:rPr>
              <w:t>when UE supports both FG 11-9 and 50-1a th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e maximum number configured for legacy CG and multi-PUSCH CG should not exceed a maximum number, FFS maximum number</w:t>
            </w:r>
            <w:r w:rsidRPr="007F7414"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val="en-US" w:eastAsia="ja-JP"/>
              </w:rPr>
              <w:t>]</w:t>
            </w:r>
          </w:p>
          <w:p w14:paraId="09DA984D" w14:textId="77777777" w:rsidR="00255AA8" w:rsidRPr="007F7414" w:rsidRDefault="00255AA8" w:rsidP="00EA6529">
            <w:pPr>
              <w:keepNext/>
              <w:keepLines/>
              <w:rPr>
                <w:rFonts w:ascii="Arial" w:eastAsia="MS Mincho" w:hAnsi="Arial" w:cs="Arial"/>
                <w:strike/>
                <w:color w:val="0070C0"/>
                <w:sz w:val="12"/>
                <w:szCs w:val="12"/>
                <w:lang w:eastAsia="ja-JP"/>
              </w:rPr>
            </w:pPr>
            <w:r w:rsidRPr="007F7414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Number reported by 11-9 includes Rel-18 multi PUSCH CG</w:t>
            </w:r>
            <w:r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 xml:space="preserve"> configurations reported by FG 50-1a.</w:t>
            </w:r>
          </w:p>
          <w:p w14:paraId="22116C02" w14:textId="77777777" w:rsidR="00255AA8" w:rsidRPr="007F7414" w:rsidRDefault="00255AA8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For all the reported bands in FR1, a same X1 value is reported for component 2. For all the reported bands in FR2, a same X2 value is reported for component 2.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11695EBF" w14:textId="77777777" w:rsidR="00255AA8" w:rsidRPr="007F7414" w:rsidRDefault="00255AA8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The total number of configured/active configured grant configurations across all serving cells in FR1 is no greater than X1.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12648CF2" w14:textId="77777777" w:rsidR="00255AA8" w:rsidRPr="007F7414" w:rsidRDefault="00255AA8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The total number of configured/active configured grant configurations across all serving cells in FR2 is no greater than X2.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367FE54C" w14:textId="77777777" w:rsidR="00255AA8" w:rsidRPr="007F7414" w:rsidRDefault="00255AA8" w:rsidP="00EA6529">
            <w:pPr>
              <w:keepNext/>
              <w:keepLines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 xml:space="preserve">If there are some serving cell(s) in FR1 and some serving cell(s) in FR2, the total number of configured/active configured grant configurations across all serving cells is no greater than </w:t>
            </w:r>
            <w:proofErr w:type="gramStart"/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max(</w:t>
            </w:r>
            <w:proofErr w:type="gramEnd"/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X1, X2).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  <w:p w14:paraId="638C7617" w14:textId="77777777" w:rsidR="00255AA8" w:rsidRPr="007F7414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[</w:t>
            </w:r>
            <w:r w:rsidRPr="007F7414">
              <w:rPr>
                <w:rFonts w:ascii="Arial" w:hAnsi="Arial" w:cs="Arial"/>
                <w:sz w:val="12"/>
                <w:szCs w:val="12"/>
                <w:lang w:val="en-US"/>
              </w:rPr>
              <w:t>Regarding the interpretation of UE capabilities in case of cross-carrier operation, support of FG50-9 is based on the support of this capability for the band of the scheduled/triggered/indicated cell only</w:t>
            </w:r>
            <w:r w:rsidRPr="007F7414">
              <w:rPr>
                <w:rFonts w:ascii="Arial" w:hAnsi="Arial" w:cs="Arial"/>
                <w:strike/>
                <w:color w:val="0070C0"/>
                <w:sz w:val="12"/>
                <w:szCs w:val="12"/>
                <w:lang w:val="en-US"/>
              </w:rPr>
              <w:t>]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3643" w14:textId="77777777" w:rsidR="00255AA8" w:rsidRPr="005C296A" w:rsidRDefault="00255AA8" w:rsidP="00EA6529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val="en-US"/>
              </w:rPr>
              <w:t>Optional with capability signaling </w:t>
            </w:r>
          </w:p>
        </w:tc>
      </w:tr>
    </w:tbl>
    <w:p w14:paraId="1ED9B74F" w14:textId="77777777" w:rsidR="00A44F8E" w:rsidRDefault="00BF08F3" w:rsidP="00CA37BA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67499FFE" w14:textId="77777777" w:rsidR="00255AA8" w:rsidRPr="00274D08" w:rsidRDefault="00BF08F3" w:rsidP="00CA37BA">
      <w:pPr>
        <w:rPr>
          <w:lang w:val="en-US"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255AA8">
        <w:rPr>
          <w:b/>
          <w:bCs/>
          <w:i/>
          <w:iCs/>
        </w:rPr>
        <w:t xml:space="preserve">Proposal </w:t>
      </w:r>
      <w:r w:rsidR="00255AA8">
        <w:rPr>
          <w:b/>
          <w:bCs/>
          <w:i/>
          <w:iCs/>
          <w:noProof/>
        </w:rPr>
        <w:t>5</w:t>
      </w:r>
      <w:r w:rsidR="00255AA8" w:rsidRPr="009F01D4">
        <w:rPr>
          <w:b/>
          <w:bCs/>
          <w:i/>
          <w:iCs/>
        </w:rPr>
        <w:t>:</w:t>
      </w:r>
      <w:r w:rsidR="00255AA8">
        <w:rPr>
          <w:b/>
          <w:bCs/>
          <w:i/>
          <w:iCs/>
        </w:rPr>
        <w:t xml:space="preserve"> </w:t>
      </w:r>
      <w:proofErr w:type="gramStart"/>
      <w:r w:rsidR="00255AA8">
        <w:rPr>
          <w:b/>
          <w:bCs/>
          <w:i/>
          <w:iCs/>
        </w:rPr>
        <w:t>Similar to</w:t>
      </w:r>
      <w:proofErr w:type="gramEnd"/>
      <w:r w:rsidR="00255AA8">
        <w:rPr>
          <w:b/>
          <w:bCs/>
          <w:i/>
          <w:iCs/>
        </w:rPr>
        <w:t xml:space="preserve"> CG-UCI, FG 50-2 is defined as a “per band” UE feature.</w:t>
      </w:r>
    </w:p>
    <w:p w14:paraId="46404678" w14:textId="77777777" w:rsidR="00255AA8" w:rsidRDefault="00BF08F3" w:rsidP="00C56E55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p6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255AA8">
        <w:rPr>
          <w:b/>
          <w:bCs/>
          <w:i/>
          <w:iCs/>
        </w:rPr>
        <w:t xml:space="preserve">Proposal </w:t>
      </w:r>
      <w:r w:rsidR="00255AA8">
        <w:rPr>
          <w:b/>
          <w:bCs/>
          <w:i/>
          <w:iCs/>
          <w:noProof/>
        </w:rPr>
        <w:t>6</w:t>
      </w:r>
      <w:r w:rsidR="00255AA8" w:rsidRPr="009F01D4">
        <w:rPr>
          <w:b/>
          <w:bCs/>
          <w:i/>
          <w:iCs/>
        </w:rPr>
        <w:t>:</w:t>
      </w:r>
      <w:r w:rsidR="00255AA8">
        <w:rPr>
          <w:b/>
          <w:bCs/>
          <w:i/>
          <w:iCs/>
        </w:rPr>
        <w:t xml:space="preserve"> Adopt proposed changes (in blue) in the following table for FG 50-2.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90"/>
        <w:gridCol w:w="891"/>
        <w:gridCol w:w="937"/>
        <w:gridCol w:w="527"/>
        <w:gridCol w:w="487"/>
        <w:gridCol w:w="537"/>
        <w:gridCol w:w="779"/>
        <w:gridCol w:w="622"/>
        <w:gridCol w:w="593"/>
        <w:gridCol w:w="593"/>
        <w:gridCol w:w="618"/>
        <w:gridCol w:w="954"/>
        <w:gridCol w:w="789"/>
      </w:tblGrid>
      <w:tr w:rsidR="00255AA8" w:rsidRPr="00074635" w14:paraId="75BFADE7" w14:textId="77777777" w:rsidTr="003833D7">
        <w:trPr>
          <w:trHeight w:val="2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3353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074635">
              <w:rPr>
                <w:rFonts w:ascii="Arial" w:eastAsia="MS Mincho" w:hAnsi="Arial" w:cs="Arial"/>
                <w:color w:val="000000"/>
                <w:sz w:val="12"/>
                <w:szCs w:val="12"/>
                <w:lang w:val="nl-NL" w:eastAsia="ja-JP"/>
              </w:rPr>
              <w:lastRenderedPageBreak/>
              <w:t>50. NR_XR_Enh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C6CD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8388" w14:textId="77777777" w:rsidR="00255AA8" w:rsidRPr="00074635" w:rsidRDefault="00255AA8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074635">
              <w:rPr>
                <w:rFonts w:ascii="Arial" w:eastAsia="MS Mincho" w:hAnsi="Arial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E92C" w14:textId="77777777" w:rsidR="00255AA8" w:rsidRPr="00074635" w:rsidRDefault="00255AA8" w:rsidP="003833D7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3994250F" w14:textId="77777777" w:rsidR="00255AA8" w:rsidRPr="00074635" w:rsidRDefault="00255AA8" w:rsidP="003833D7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035E95C2" w14:textId="77777777" w:rsidR="00255AA8" w:rsidRPr="00074635" w:rsidRDefault="00255AA8" w:rsidP="003833D7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074635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merge this FG into FG 50-1</w:t>
            </w:r>
          </w:p>
          <w:p w14:paraId="5EA3D6C4" w14:textId="77777777" w:rsidR="00255AA8" w:rsidRPr="00074635" w:rsidRDefault="00255AA8" w:rsidP="003833D7">
            <w:pPr>
              <w:spacing w:line="259" w:lineRule="auto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4E730C3F" w14:textId="77777777" w:rsidR="00255AA8" w:rsidRPr="00074635" w:rsidRDefault="00255AA8" w:rsidP="003833D7">
            <w:pPr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074635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separate this FG for UTO-UCI multiplexing with HARQ-ACK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AE12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B292" w14:textId="77777777" w:rsidR="00255AA8" w:rsidRPr="00074635" w:rsidRDefault="00255AA8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074635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5032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811B" w14:textId="77777777" w:rsidR="00255AA8" w:rsidRPr="00074635" w:rsidRDefault="00255AA8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074635">
              <w:rPr>
                <w:rFonts w:ascii="Arial" w:eastAsia="SimSun" w:hAnsi="Arial" w:cs="Arial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B4DD" w14:textId="77777777" w:rsidR="00255AA8" w:rsidRPr="00074635" w:rsidRDefault="00255AA8" w:rsidP="003833D7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Per band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43C5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D353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1388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C13C42">
              <w:rPr>
                <w:rFonts w:ascii="Arial" w:eastAsia="MS Mincho" w:hAnsi="Arial" w:hint="eastAsia"/>
                <w:color w:val="0070C0"/>
                <w:sz w:val="12"/>
                <w:szCs w:val="12"/>
                <w:u w:val="single"/>
              </w:rPr>
              <w:t>N</w:t>
            </w:r>
            <w:r w:rsidRPr="00C13C42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/A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3653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</w:rPr>
            </w:pPr>
            <w:r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UTO-UCI is applicable to the unlicensed band if the CG</w:t>
            </w:r>
            <w:r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-</w:t>
            </w:r>
            <w:r w:rsidRPr="00E34F7B">
              <w:rPr>
                <w:rFonts w:ascii="Arial" w:eastAsia="MS Mincho" w:hAnsi="Arial"/>
                <w:color w:val="0070C0"/>
                <w:sz w:val="12"/>
                <w:szCs w:val="12"/>
                <w:u w:val="single"/>
              </w:rPr>
              <w:t>PUSCH does not include CG-UCI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F9FA" w14:textId="77777777" w:rsidR="00255AA8" w:rsidRPr="00074635" w:rsidRDefault="00255AA8" w:rsidP="003833D7">
            <w:pPr>
              <w:keepNext/>
              <w:keepLines/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</w:pPr>
            <w:r w:rsidRPr="00074635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324AA685" w14:textId="75F13941" w:rsidR="00EC4980" w:rsidRPr="00162389" w:rsidRDefault="00BF08F3" w:rsidP="000D5A65">
      <w:pPr>
        <w:rPr>
          <w:rFonts w:eastAsia="DengXian"/>
        </w:rPr>
      </w:pPr>
      <w:r>
        <w:rPr>
          <w:rFonts w:eastAsia="DengXian"/>
        </w:rPr>
        <w:fldChar w:fldCharType="end"/>
      </w:r>
      <w:r w:rsidR="00CC57FE">
        <w:rPr>
          <w:rFonts w:eastAsia="DengXian"/>
        </w:rPr>
        <w:fldChar w:fldCharType="begin"/>
      </w:r>
      <w:r w:rsidR="00CC57FE">
        <w:rPr>
          <w:rFonts w:eastAsia="DengXian"/>
        </w:rPr>
        <w:instrText xml:space="preserve"> REF o3 \h </w:instrText>
      </w:r>
      <w:r w:rsidR="00CC57FE">
        <w:rPr>
          <w:rFonts w:eastAsia="DengXian"/>
        </w:rPr>
      </w:r>
      <w:r w:rsidR="00CC57FE"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1DDA9BFF" w14:textId="1DA057D0" w:rsidR="00D94439" w:rsidRDefault="009A1757" w:rsidP="0009323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8" w:name="_Ref149479054"/>
      <w:bookmarkStart w:id="9" w:name="_Ref131663925"/>
      <w:r w:rsidRPr="00DD116D">
        <w:t>R1-2310626, Session Notes for 8.16.6, NTT DOCOMO</w:t>
      </w:r>
      <w:bookmarkEnd w:id="8"/>
    </w:p>
    <w:p w14:paraId="70141049" w14:textId="77777777" w:rsidR="008D01D4" w:rsidRDefault="008D01D4" w:rsidP="008D01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0" w:name="_Ref146039205"/>
      <w:r w:rsidRPr="00A336C4">
        <w:t>TS 38.306, NR User Equipment (UE) radio access capabilities</w:t>
      </w:r>
      <w:r>
        <w:t xml:space="preserve"> (version 17.5.0)</w:t>
      </w:r>
      <w:bookmarkEnd w:id="10"/>
    </w:p>
    <w:p w14:paraId="4CC1C3B8" w14:textId="77777777" w:rsidR="008D01D4" w:rsidRDefault="008D01D4" w:rsidP="008D01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1" w:name="_Ref146039210"/>
      <w:r>
        <w:t xml:space="preserve">TR 38.822, </w:t>
      </w:r>
      <w:r w:rsidRPr="0051455A">
        <w:t>NR User Equipment (UE) feature list</w:t>
      </w:r>
      <w:r>
        <w:t xml:space="preserve"> (version 17.1.0)</w:t>
      </w:r>
      <w:bookmarkEnd w:id="11"/>
    </w:p>
    <w:p w14:paraId="05386022" w14:textId="2717F720" w:rsidR="004D2BA4" w:rsidRDefault="00E90756" w:rsidP="00E9075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2" w:name="_Ref149894153"/>
      <w:r w:rsidRPr="00E90756">
        <w:t>R1-2312043</w:t>
      </w:r>
      <w:r>
        <w:t>,</w:t>
      </w:r>
      <w:r w:rsidRPr="00E90756">
        <w:t xml:space="preserve"> Maintenance on XR enhancements</w:t>
      </w:r>
      <w:r>
        <w:t xml:space="preserve">, </w:t>
      </w:r>
      <w:r w:rsidR="00DD79A0" w:rsidRPr="00DD79A0">
        <w:t>Qualcomm Incorporated</w:t>
      </w:r>
      <w:bookmarkEnd w:id="12"/>
    </w:p>
    <w:bookmarkEnd w:id="9"/>
    <w:sectPr w:rsidR="004D2BA4" w:rsidSect="00EB2B2D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8585" w14:textId="77777777" w:rsidR="009112BE" w:rsidRDefault="009112BE">
      <w:pPr>
        <w:spacing w:after="0"/>
      </w:pPr>
      <w:r>
        <w:separator/>
      </w:r>
    </w:p>
  </w:endnote>
  <w:endnote w:type="continuationSeparator" w:id="0">
    <w:p w14:paraId="3034979E" w14:textId="77777777" w:rsidR="009112BE" w:rsidRDefault="009112BE">
      <w:pPr>
        <w:spacing w:after="0"/>
      </w:pPr>
      <w:r>
        <w:continuationSeparator/>
      </w:r>
    </w:p>
  </w:endnote>
  <w:endnote w:type="continuationNotice" w:id="1">
    <w:p w14:paraId="388C76F2" w14:textId="77777777" w:rsidR="009112BE" w:rsidRDefault="00911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B812" w14:textId="77777777" w:rsidR="009112BE" w:rsidRDefault="009112BE">
      <w:pPr>
        <w:spacing w:after="0"/>
      </w:pPr>
      <w:r>
        <w:separator/>
      </w:r>
    </w:p>
  </w:footnote>
  <w:footnote w:type="continuationSeparator" w:id="0">
    <w:p w14:paraId="53CC3AC0" w14:textId="77777777" w:rsidR="009112BE" w:rsidRDefault="009112BE">
      <w:pPr>
        <w:spacing w:after="0"/>
      </w:pPr>
      <w:r>
        <w:continuationSeparator/>
      </w:r>
    </w:p>
  </w:footnote>
  <w:footnote w:type="continuationNotice" w:id="1">
    <w:p w14:paraId="015AC4C3" w14:textId="77777777" w:rsidR="009112BE" w:rsidRDefault="00911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" w15:restartNumberingAfterBreak="0">
    <w:nsid w:val="0A6F64FD"/>
    <w:multiLevelType w:val="hybridMultilevel"/>
    <w:tmpl w:val="161EF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83CBE"/>
    <w:multiLevelType w:val="hybridMultilevel"/>
    <w:tmpl w:val="FAF2A008"/>
    <w:lvl w:ilvl="0" w:tplc="C316A2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FB22D5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80D28D6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D772DFB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A2D1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70806D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C74A6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AE1AB5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6FFED7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7C3294E"/>
    <w:multiLevelType w:val="hybridMultilevel"/>
    <w:tmpl w:val="973A0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43A94"/>
    <w:multiLevelType w:val="hybridMultilevel"/>
    <w:tmpl w:val="1196F692"/>
    <w:lvl w:ilvl="0" w:tplc="C874A8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7C8A9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CA7980"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6AB4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ECBB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F2AE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32D0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016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02ED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86E1D"/>
    <w:multiLevelType w:val="hybridMultilevel"/>
    <w:tmpl w:val="DEEE0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A6B4F"/>
    <w:multiLevelType w:val="hybridMultilevel"/>
    <w:tmpl w:val="E6DC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1"/>
  </w:num>
  <w:num w:numId="2" w16cid:durableId="1610577915">
    <w:abstractNumId w:val="12"/>
  </w:num>
  <w:num w:numId="3" w16cid:durableId="2000234094">
    <w:abstractNumId w:val="0"/>
  </w:num>
  <w:num w:numId="4" w16cid:durableId="1914705960">
    <w:abstractNumId w:val="5"/>
  </w:num>
  <w:num w:numId="5" w16cid:durableId="1154181539">
    <w:abstractNumId w:val="11"/>
  </w:num>
  <w:num w:numId="6" w16cid:durableId="1603030683">
    <w:abstractNumId w:val="6"/>
  </w:num>
  <w:num w:numId="7" w16cid:durableId="587350950">
    <w:abstractNumId w:val="8"/>
  </w:num>
  <w:num w:numId="8" w16cid:durableId="1460953020">
    <w:abstractNumId w:val="2"/>
  </w:num>
  <w:num w:numId="9" w16cid:durableId="1796023418">
    <w:abstractNumId w:val="1"/>
  </w:num>
  <w:num w:numId="10" w16cid:durableId="40591817">
    <w:abstractNumId w:val="9"/>
  </w:num>
  <w:num w:numId="11" w16cid:durableId="281151701">
    <w:abstractNumId w:val="7"/>
  </w:num>
  <w:num w:numId="12" w16cid:durableId="1866865195">
    <w:abstractNumId w:val="4"/>
  </w:num>
  <w:num w:numId="13" w16cid:durableId="1795320371">
    <w:abstractNumId w:val="3"/>
  </w:num>
  <w:num w:numId="14" w16cid:durableId="31314449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CC2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5B0"/>
    <w:rsid w:val="00004733"/>
    <w:rsid w:val="00004A2F"/>
    <w:rsid w:val="00004D22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3D1"/>
    <w:rsid w:val="000064F7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12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D5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686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4F"/>
    <w:rsid w:val="000313CA"/>
    <w:rsid w:val="0003143F"/>
    <w:rsid w:val="0003153F"/>
    <w:rsid w:val="00031699"/>
    <w:rsid w:val="000317FA"/>
    <w:rsid w:val="00031922"/>
    <w:rsid w:val="000319DF"/>
    <w:rsid w:val="00031A91"/>
    <w:rsid w:val="00031CBE"/>
    <w:rsid w:val="00031D34"/>
    <w:rsid w:val="00032222"/>
    <w:rsid w:val="00032253"/>
    <w:rsid w:val="0003281C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518"/>
    <w:rsid w:val="0003492B"/>
    <w:rsid w:val="00034DDA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23"/>
    <w:rsid w:val="00042250"/>
    <w:rsid w:val="0004248F"/>
    <w:rsid w:val="000425A7"/>
    <w:rsid w:val="0004271C"/>
    <w:rsid w:val="000427E1"/>
    <w:rsid w:val="00042813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E16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1D54"/>
    <w:rsid w:val="000520B6"/>
    <w:rsid w:val="00052508"/>
    <w:rsid w:val="00052A8A"/>
    <w:rsid w:val="00052B06"/>
    <w:rsid w:val="00052C01"/>
    <w:rsid w:val="00052C29"/>
    <w:rsid w:val="00053019"/>
    <w:rsid w:val="00053218"/>
    <w:rsid w:val="00053234"/>
    <w:rsid w:val="00053279"/>
    <w:rsid w:val="0005339D"/>
    <w:rsid w:val="000533B4"/>
    <w:rsid w:val="000534B2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1F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83D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A30"/>
    <w:rsid w:val="00070CB3"/>
    <w:rsid w:val="00070D7B"/>
    <w:rsid w:val="00070DA4"/>
    <w:rsid w:val="00070DFC"/>
    <w:rsid w:val="00070E63"/>
    <w:rsid w:val="00070FB7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B57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02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59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3F"/>
    <w:rsid w:val="00097AD2"/>
    <w:rsid w:val="00097CCC"/>
    <w:rsid w:val="000A006A"/>
    <w:rsid w:val="000A017E"/>
    <w:rsid w:val="000A043B"/>
    <w:rsid w:val="000A067B"/>
    <w:rsid w:val="000A0712"/>
    <w:rsid w:val="000A0727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38C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D59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79F"/>
    <w:rsid w:val="000A6911"/>
    <w:rsid w:val="000A6A65"/>
    <w:rsid w:val="000A6B54"/>
    <w:rsid w:val="000A6CA4"/>
    <w:rsid w:val="000A6E32"/>
    <w:rsid w:val="000A73DD"/>
    <w:rsid w:val="000A73EF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595"/>
    <w:rsid w:val="000B3878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9B0"/>
    <w:rsid w:val="000C7A24"/>
    <w:rsid w:val="000C7A64"/>
    <w:rsid w:val="000C7B57"/>
    <w:rsid w:val="000D03ED"/>
    <w:rsid w:val="000D048F"/>
    <w:rsid w:val="000D051A"/>
    <w:rsid w:val="000D06CB"/>
    <w:rsid w:val="000D06CF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74"/>
    <w:rsid w:val="000D45CD"/>
    <w:rsid w:val="000D461D"/>
    <w:rsid w:val="000D4931"/>
    <w:rsid w:val="000D4C31"/>
    <w:rsid w:val="000D4E21"/>
    <w:rsid w:val="000D4ECE"/>
    <w:rsid w:val="000D52D7"/>
    <w:rsid w:val="000D5581"/>
    <w:rsid w:val="000D5A5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54"/>
    <w:rsid w:val="000E22D4"/>
    <w:rsid w:val="000E2301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2E5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58B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960"/>
    <w:rsid w:val="00106A76"/>
    <w:rsid w:val="00106D3D"/>
    <w:rsid w:val="00106D93"/>
    <w:rsid w:val="00106E0D"/>
    <w:rsid w:val="00106E31"/>
    <w:rsid w:val="0010710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85"/>
    <w:rsid w:val="001153A6"/>
    <w:rsid w:val="00115526"/>
    <w:rsid w:val="0011586E"/>
    <w:rsid w:val="00115B1F"/>
    <w:rsid w:val="00115B87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5E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8AE"/>
    <w:rsid w:val="001339D0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08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4A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09"/>
    <w:rsid w:val="001426E4"/>
    <w:rsid w:val="00142788"/>
    <w:rsid w:val="00142B65"/>
    <w:rsid w:val="0014308F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D7F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24C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710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77E3D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11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B26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49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6"/>
    <w:rsid w:val="001970C8"/>
    <w:rsid w:val="00197264"/>
    <w:rsid w:val="001974B5"/>
    <w:rsid w:val="00197511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22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5FD5"/>
    <w:rsid w:val="001A61B2"/>
    <w:rsid w:val="001A61D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6D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3E1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A90"/>
    <w:rsid w:val="001C2CEC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4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7C"/>
    <w:rsid w:val="001C65C1"/>
    <w:rsid w:val="001C699D"/>
    <w:rsid w:val="001C6BE5"/>
    <w:rsid w:val="001C6E97"/>
    <w:rsid w:val="001C7242"/>
    <w:rsid w:val="001C7461"/>
    <w:rsid w:val="001C7C8A"/>
    <w:rsid w:val="001D01DF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32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EBC"/>
    <w:rsid w:val="001E5F5B"/>
    <w:rsid w:val="001E604D"/>
    <w:rsid w:val="001E60EB"/>
    <w:rsid w:val="001E6117"/>
    <w:rsid w:val="001E6F2A"/>
    <w:rsid w:val="001E7120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163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EDE"/>
    <w:rsid w:val="00205F92"/>
    <w:rsid w:val="00206176"/>
    <w:rsid w:val="0020637C"/>
    <w:rsid w:val="0020663A"/>
    <w:rsid w:val="00206C05"/>
    <w:rsid w:val="00206EE9"/>
    <w:rsid w:val="002071A8"/>
    <w:rsid w:val="002071C7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77C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3B1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3DC7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A8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83"/>
    <w:rsid w:val="0026402D"/>
    <w:rsid w:val="0026404E"/>
    <w:rsid w:val="0026410E"/>
    <w:rsid w:val="00264156"/>
    <w:rsid w:val="0026420D"/>
    <w:rsid w:val="00264214"/>
    <w:rsid w:val="00264360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A6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2280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562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AD2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2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666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59"/>
    <w:rsid w:val="00292109"/>
    <w:rsid w:val="00292476"/>
    <w:rsid w:val="00292866"/>
    <w:rsid w:val="002929B4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1B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B2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270"/>
    <w:rsid w:val="002A33AF"/>
    <w:rsid w:val="002A3403"/>
    <w:rsid w:val="002A3452"/>
    <w:rsid w:val="002A356A"/>
    <w:rsid w:val="002A3709"/>
    <w:rsid w:val="002A382E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6B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1D0"/>
    <w:rsid w:val="002B02EF"/>
    <w:rsid w:val="002B031E"/>
    <w:rsid w:val="002B032F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1C80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8D3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B93"/>
    <w:rsid w:val="002C6EBF"/>
    <w:rsid w:val="002C70C1"/>
    <w:rsid w:val="002C7207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2C2"/>
    <w:rsid w:val="002D3360"/>
    <w:rsid w:val="002D33A0"/>
    <w:rsid w:val="002D3736"/>
    <w:rsid w:val="002D3873"/>
    <w:rsid w:val="002D3AD6"/>
    <w:rsid w:val="002D3E35"/>
    <w:rsid w:val="002D3E60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4F86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4EF4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ADD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07E4A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6343"/>
    <w:rsid w:val="0031640B"/>
    <w:rsid w:val="00316436"/>
    <w:rsid w:val="0031671B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31E"/>
    <w:rsid w:val="00322362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8B7"/>
    <w:rsid w:val="0032498F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5DB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B58"/>
    <w:rsid w:val="00330ECF"/>
    <w:rsid w:val="00330F95"/>
    <w:rsid w:val="0033126F"/>
    <w:rsid w:val="0033127C"/>
    <w:rsid w:val="0033133D"/>
    <w:rsid w:val="0033140A"/>
    <w:rsid w:val="0033147C"/>
    <w:rsid w:val="003316D6"/>
    <w:rsid w:val="0033171B"/>
    <w:rsid w:val="00331761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30C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B0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8C9"/>
    <w:rsid w:val="00344C03"/>
    <w:rsid w:val="00344DAE"/>
    <w:rsid w:val="00344DC7"/>
    <w:rsid w:val="00344E7E"/>
    <w:rsid w:val="00344EC5"/>
    <w:rsid w:val="00344F6C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932"/>
    <w:rsid w:val="00356A1D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A54"/>
    <w:rsid w:val="00362B01"/>
    <w:rsid w:val="00362DA2"/>
    <w:rsid w:val="00362F3B"/>
    <w:rsid w:val="0036306E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7F"/>
    <w:rsid w:val="003651E2"/>
    <w:rsid w:val="0036533F"/>
    <w:rsid w:val="00365894"/>
    <w:rsid w:val="00365B21"/>
    <w:rsid w:val="00365CB3"/>
    <w:rsid w:val="00365CBC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DC3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1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863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95"/>
    <w:rsid w:val="003761E8"/>
    <w:rsid w:val="0037626F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3D7"/>
    <w:rsid w:val="00383457"/>
    <w:rsid w:val="0038363B"/>
    <w:rsid w:val="003837A8"/>
    <w:rsid w:val="003839AC"/>
    <w:rsid w:val="00383B33"/>
    <w:rsid w:val="00383BA9"/>
    <w:rsid w:val="00383C48"/>
    <w:rsid w:val="00383C8A"/>
    <w:rsid w:val="00383D44"/>
    <w:rsid w:val="003841E1"/>
    <w:rsid w:val="0038428F"/>
    <w:rsid w:val="00384319"/>
    <w:rsid w:val="003843A0"/>
    <w:rsid w:val="0038444A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3A"/>
    <w:rsid w:val="00386C46"/>
    <w:rsid w:val="00386E4B"/>
    <w:rsid w:val="00386E5B"/>
    <w:rsid w:val="00386F50"/>
    <w:rsid w:val="003873DB"/>
    <w:rsid w:val="00387524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EC9"/>
    <w:rsid w:val="003A1F0B"/>
    <w:rsid w:val="003A1FD4"/>
    <w:rsid w:val="003A1FF2"/>
    <w:rsid w:val="003A205B"/>
    <w:rsid w:val="003A212B"/>
    <w:rsid w:val="003A21B1"/>
    <w:rsid w:val="003A2276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ACD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179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6C0"/>
    <w:rsid w:val="003B1910"/>
    <w:rsid w:val="003B1E25"/>
    <w:rsid w:val="003B1EB5"/>
    <w:rsid w:val="003B1FD6"/>
    <w:rsid w:val="003B20F9"/>
    <w:rsid w:val="003B2366"/>
    <w:rsid w:val="003B2373"/>
    <w:rsid w:val="003B25AE"/>
    <w:rsid w:val="003B2616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1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5E7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9CB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796"/>
    <w:rsid w:val="003C3953"/>
    <w:rsid w:val="003C3A02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5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B4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6C3"/>
    <w:rsid w:val="003D476C"/>
    <w:rsid w:val="003D4797"/>
    <w:rsid w:val="003D4800"/>
    <w:rsid w:val="003D4AB9"/>
    <w:rsid w:val="003D4C47"/>
    <w:rsid w:val="003D4E4A"/>
    <w:rsid w:val="003D5237"/>
    <w:rsid w:val="003D5456"/>
    <w:rsid w:val="003D54B4"/>
    <w:rsid w:val="003D56DC"/>
    <w:rsid w:val="003D5CA8"/>
    <w:rsid w:val="003D5DBC"/>
    <w:rsid w:val="003D6258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6F08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85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5B0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715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045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4E9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B20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996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CAB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12"/>
    <w:rsid w:val="00426AF8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734"/>
    <w:rsid w:val="004427C4"/>
    <w:rsid w:val="00442827"/>
    <w:rsid w:val="004429BC"/>
    <w:rsid w:val="00442BA5"/>
    <w:rsid w:val="00442C80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1B7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56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CD0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4F3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B27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8E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098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773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ED9"/>
    <w:rsid w:val="00490F39"/>
    <w:rsid w:val="00490F84"/>
    <w:rsid w:val="004910BF"/>
    <w:rsid w:val="0049111D"/>
    <w:rsid w:val="0049148B"/>
    <w:rsid w:val="004914C3"/>
    <w:rsid w:val="004915AE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CB5"/>
    <w:rsid w:val="004A2081"/>
    <w:rsid w:val="004A23F8"/>
    <w:rsid w:val="004A24F9"/>
    <w:rsid w:val="004A2575"/>
    <w:rsid w:val="004A2B83"/>
    <w:rsid w:val="004A2C5B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4C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C"/>
    <w:rsid w:val="004B29BB"/>
    <w:rsid w:val="004B2B9F"/>
    <w:rsid w:val="004B2C56"/>
    <w:rsid w:val="004B2E15"/>
    <w:rsid w:val="004B31BF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0F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785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235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7BB"/>
    <w:rsid w:val="004D29E0"/>
    <w:rsid w:val="004D2AB3"/>
    <w:rsid w:val="004D2BA4"/>
    <w:rsid w:val="004D2BFD"/>
    <w:rsid w:val="004D2C38"/>
    <w:rsid w:val="004D2C79"/>
    <w:rsid w:val="004D2D5F"/>
    <w:rsid w:val="004D2EB3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5FF"/>
    <w:rsid w:val="004E1816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106"/>
    <w:rsid w:val="004E321C"/>
    <w:rsid w:val="004E3368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9B0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6DE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3E7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6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789"/>
    <w:rsid w:val="005109AE"/>
    <w:rsid w:val="00510A5C"/>
    <w:rsid w:val="00510C0E"/>
    <w:rsid w:val="00510E49"/>
    <w:rsid w:val="0051127E"/>
    <w:rsid w:val="00511296"/>
    <w:rsid w:val="00511303"/>
    <w:rsid w:val="00511512"/>
    <w:rsid w:val="00511618"/>
    <w:rsid w:val="00511788"/>
    <w:rsid w:val="005117BA"/>
    <w:rsid w:val="00511D4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AF9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4B"/>
    <w:rsid w:val="00540B87"/>
    <w:rsid w:val="00540BFA"/>
    <w:rsid w:val="00540CB6"/>
    <w:rsid w:val="005411E5"/>
    <w:rsid w:val="0054128D"/>
    <w:rsid w:val="00541422"/>
    <w:rsid w:val="005418D0"/>
    <w:rsid w:val="00541C0F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BF1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7C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8F3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78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17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58A0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F2B"/>
    <w:rsid w:val="005931D7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40C7"/>
    <w:rsid w:val="005943D3"/>
    <w:rsid w:val="005943E2"/>
    <w:rsid w:val="00594454"/>
    <w:rsid w:val="00594476"/>
    <w:rsid w:val="005944F4"/>
    <w:rsid w:val="0059458B"/>
    <w:rsid w:val="005945C9"/>
    <w:rsid w:val="0059474C"/>
    <w:rsid w:val="00594811"/>
    <w:rsid w:val="00594905"/>
    <w:rsid w:val="0059494F"/>
    <w:rsid w:val="00594B5E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1A7"/>
    <w:rsid w:val="005A34D1"/>
    <w:rsid w:val="005A3541"/>
    <w:rsid w:val="005A358F"/>
    <w:rsid w:val="005A3686"/>
    <w:rsid w:val="005A3745"/>
    <w:rsid w:val="005A384A"/>
    <w:rsid w:val="005A38A2"/>
    <w:rsid w:val="005A3A82"/>
    <w:rsid w:val="005A3E26"/>
    <w:rsid w:val="005A3E65"/>
    <w:rsid w:val="005A3F0E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AD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46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031"/>
    <w:rsid w:val="005B310D"/>
    <w:rsid w:val="005B326D"/>
    <w:rsid w:val="005B3355"/>
    <w:rsid w:val="005B36A5"/>
    <w:rsid w:val="005B3719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CF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35"/>
    <w:rsid w:val="005C6FAC"/>
    <w:rsid w:val="005C7087"/>
    <w:rsid w:val="005C70D4"/>
    <w:rsid w:val="005C734E"/>
    <w:rsid w:val="005C7792"/>
    <w:rsid w:val="005C7A43"/>
    <w:rsid w:val="005C7B43"/>
    <w:rsid w:val="005C7EFA"/>
    <w:rsid w:val="005C7F08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B36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DDA"/>
    <w:rsid w:val="005E2E49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D4"/>
    <w:rsid w:val="005E64F8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773"/>
    <w:rsid w:val="005F09AD"/>
    <w:rsid w:val="005F0B27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381"/>
    <w:rsid w:val="005F567C"/>
    <w:rsid w:val="005F56CB"/>
    <w:rsid w:val="005F5933"/>
    <w:rsid w:val="005F5AD1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6F73"/>
    <w:rsid w:val="005F72E4"/>
    <w:rsid w:val="005F732D"/>
    <w:rsid w:val="005F73C7"/>
    <w:rsid w:val="005F73DB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7A7"/>
    <w:rsid w:val="006009F4"/>
    <w:rsid w:val="00600A47"/>
    <w:rsid w:val="00600AF3"/>
    <w:rsid w:val="00600B58"/>
    <w:rsid w:val="00600E88"/>
    <w:rsid w:val="00600F67"/>
    <w:rsid w:val="00600FC6"/>
    <w:rsid w:val="00600FEB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9A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31C"/>
    <w:rsid w:val="006073E0"/>
    <w:rsid w:val="0060763C"/>
    <w:rsid w:val="006078D9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124"/>
    <w:rsid w:val="006162EC"/>
    <w:rsid w:val="006164B9"/>
    <w:rsid w:val="006164D2"/>
    <w:rsid w:val="006164DA"/>
    <w:rsid w:val="006166BF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C72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0AD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26A"/>
    <w:rsid w:val="006275D9"/>
    <w:rsid w:val="00627A64"/>
    <w:rsid w:val="00627A86"/>
    <w:rsid w:val="00627D11"/>
    <w:rsid w:val="0063004C"/>
    <w:rsid w:val="00630126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D72"/>
    <w:rsid w:val="00631E12"/>
    <w:rsid w:val="00631EF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E92"/>
    <w:rsid w:val="00642FC3"/>
    <w:rsid w:val="006431CF"/>
    <w:rsid w:val="00643629"/>
    <w:rsid w:val="006436D5"/>
    <w:rsid w:val="00643865"/>
    <w:rsid w:val="006439D3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37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DB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17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0F2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521"/>
    <w:rsid w:val="00680670"/>
    <w:rsid w:val="00680718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76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B37"/>
    <w:rsid w:val="00692E08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D77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493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15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3C6"/>
    <w:rsid w:val="006A7545"/>
    <w:rsid w:val="006A797F"/>
    <w:rsid w:val="006A79FD"/>
    <w:rsid w:val="006A7AAF"/>
    <w:rsid w:val="006A7C1E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87A"/>
    <w:rsid w:val="006B791F"/>
    <w:rsid w:val="006B7BCE"/>
    <w:rsid w:val="006C025B"/>
    <w:rsid w:val="006C0362"/>
    <w:rsid w:val="006C04DD"/>
    <w:rsid w:val="006C0518"/>
    <w:rsid w:val="006C072E"/>
    <w:rsid w:val="006C0741"/>
    <w:rsid w:val="006C0D82"/>
    <w:rsid w:val="006C14EA"/>
    <w:rsid w:val="006C15D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1B"/>
    <w:rsid w:val="006E055A"/>
    <w:rsid w:val="006E08E7"/>
    <w:rsid w:val="006E0E28"/>
    <w:rsid w:val="006E1167"/>
    <w:rsid w:val="006E13A6"/>
    <w:rsid w:val="006E13E3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29F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C66"/>
    <w:rsid w:val="006E5F3D"/>
    <w:rsid w:val="006E6006"/>
    <w:rsid w:val="006E620A"/>
    <w:rsid w:val="006E6C20"/>
    <w:rsid w:val="006E6C90"/>
    <w:rsid w:val="006E6F94"/>
    <w:rsid w:val="006E6FC2"/>
    <w:rsid w:val="006E6FF4"/>
    <w:rsid w:val="006E704D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BB"/>
    <w:rsid w:val="006F2ACA"/>
    <w:rsid w:val="006F2C41"/>
    <w:rsid w:val="006F2E7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902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76D"/>
    <w:rsid w:val="0071081D"/>
    <w:rsid w:val="00710896"/>
    <w:rsid w:val="00710913"/>
    <w:rsid w:val="00710980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E50"/>
    <w:rsid w:val="00711FAA"/>
    <w:rsid w:val="00712042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AA4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7B9"/>
    <w:rsid w:val="00716838"/>
    <w:rsid w:val="0071689E"/>
    <w:rsid w:val="00716917"/>
    <w:rsid w:val="00716A0D"/>
    <w:rsid w:val="00716C25"/>
    <w:rsid w:val="00716CDA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2"/>
    <w:rsid w:val="00720315"/>
    <w:rsid w:val="0072062D"/>
    <w:rsid w:val="007206E2"/>
    <w:rsid w:val="007209E8"/>
    <w:rsid w:val="00720AC7"/>
    <w:rsid w:val="00720C62"/>
    <w:rsid w:val="00720C77"/>
    <w:rsid w:val="00720D21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73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1B87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C5F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EAF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79F"/>
    <w:rsid w:val="00741992"/>
    <w:rsid w:val="00741BE7"/>
    <w:rsid w:val="00741C34"/>
    <w:rsid w:val="00741D0B"/>
    <w:rsid w:val="00741D56"/>
    <w:rsid w:val="00741DB9"/>
    <w:rsid w:val="007424B2"/>
    <w:rsid w:val="00742550"/>
    <w:rsid w:val="007428E1"/>
    <w:rsid w:val="007428EE"/>
    <w:rsid w:val="00742B43"/>
    <w:rsid w:val="00743149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A"/>
    <w:rsid w:val="0074672F"/>
    <w:rsid w:val="00746870"/>
    <w:rsid w:val="007468D9"/>
    <w:rsid w:val="00746B12"/>
    <w:rsid w:val="00746B27"/>
    <w:rsid w:val="00746BF5"/>
    <w:rsid w:val="00746C21"/>
    <w:rsid w:val="00746D0F"/>
    <w:rsid w:val="00746D1D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E91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A6E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9C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9B0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9F"/>
    <w:rsid w:val="00766BB6"/>
    <w:rsid w:val="00766BEB"/>
    <w:rsid w:val="00766CEE"/>
    <w:rsid w:val="00766D14"/>
    <w:rsid w:val="00766FA5"/>
    <w:rsid w:val="007671D1"/>
    <w:rsid w:val="007673E6"/>
    <w:rsid w:val="0076758E"/>
    <w:rsid w:val="00767664"/>
    <w:rsid w:val="00767719"/>
    <w:rsid w:val="00767799"/>
    <w:rsid w:val="00767936"/>
    <w:rsid w:val="00767A31"/>
    <w:rsid w:val="00767D8E"/>
    <w:rsid w:val="00767F34"/>
    <w:rsid w:val="007708FF"/>
    <w:rsid w:val="007709E3"/>
    <w:rsid w:val="00770BBB"/>
    <w:rsid w:val="0077101F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40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36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27B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A80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910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6"/>
    <w:rsid w:val="007B6E28"/>
    <w:rsid w:val="007B6E40"/>
    <w:rsid w:val="007B6F25"/>
    <w:rsid w:val="007B71A5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3F1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3F8E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3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6F7B"/>
    <w:rsid w:val="007E7091"/>
    <w:rsid w:val="007E71DE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9CC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2E1"/>
    <w:rsid w:val="007F6603"/>
    <w:rsid w:val="007F66F6"/>
    <w:rsid w:val="007F682C"/>
    <w:rsid w:val="007F699B"/>
    <w:rsid w:val="007F6BF9"/>
    <w:rsid w:val="007F6CA1"/>
    <w:rsid w:val="007F6E33"/>
    <w:rsid w:val="007F6EFE"/>
    <w:rsid w:val="007F70DB"/>
    <w:rsid w:val="007F7350"/>
    <w:rsid w:val="007F7377"/>
    <w:rsid w:val="007F7414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C87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E96"/>
    <w:rsid w:val="00802FCB"/>
    <w:rsid w:val="00803028"/>
    <w:rsid w:val="00803086"/>
    <w:rsid w:val="008036F9"/>
    <w:rsid w:val="00803806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465"/>
    <w:rsid w:val="00811538"/>
    <w:rsid w:val="0081178D"/>
    <w:rsid w:val="00811B5A"/>
    <w:rsid w:val="00811D94"/>
    <w:rsid w:val="00811DCA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9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CE1"/>
    <w:rsid w:val="00814FF5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2EE"/>
    <w:rsid w:val="0081733D"/>
    <w:rsid w:val="008173FF"/>
    <w:rsid w:val="00817438"/>
    <w:rsid w:val="008174DA"/>
    <w:rsid w:val="00817871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4B"/>
    <w:rsid w:val="00822779"/>
    <w:rsid w:val="00822927"/>
    <w:rsid w:val="00822A33"/>
    <w:rsid w:val="00822C74"/>
    <w:rsid w:val="00822E21"/>
    <w:rsid w:val="00822E53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DD7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03A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69E"/>
    <w:rsid w:val="008416F1"/>
    <w:rsid w:val="008417B0"/>
    <w:rsid w:val="008417F5"/>
    <w:rsid w:val="00841858"/>
    <w:rsid w:val="00841997"/>
    <w:rsid w:val="00841A67"/>
    <w:rsid w:val="00841A8E"/>
    <w:rsid w:val="00842036"/>
    <w:rsid w:val="00842064"/>
    <w:rsid w:val="008421C3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4B7"/>
    <w:rsid w:val="00846628"/>
    <w:rsid w:val="008467CF"/>
    <w:rsid w:val="00846D47"/>
    <w:rsid w:val="0084714A"/>
    <w:rsid w:val="008473EF"/>
    <w:rsid w:val="0084749D"/>
    <w:rsid w:val="008474FF"/>
    <w:rsid w:val="008476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58E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497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838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C9"/>
    <w:rsid w:val="008617D1"/>
    <w:rsid w:val="00861C20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872"/>
    <w:rsid w:val="00864ACB"/>
    <w:rsid w:val="00864C74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12"/>
    <w:rsid w:val="008912FD"/>
    <w:rsid w:val="00891522"/>
    <w:rsid w:val="0089171B"/>
    <w:rsid w:val="00891773"/>
    <w:rsid w:val="00891976"/>
    <w:rsid w:val="00891C2F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4A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40A"/>
    <w:rsid w:val="008A55B7"/>
    <w:rsid w:val="008A55ED"/>
    <w:rsid w:val="008A56D2"/>
    <w:rsid w:val="008A581C"/>
    <w:rsid w:val="008A5B8C"/>
    <w:rsid w:val="008A5BC1"/>
    <w:rsid w:val="008A5EA8"/>
    <w:rsid w:val="008A6450"/>
    <w:rsid w:val="008A6871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CD7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32B"/>
    <w:rsid w:val="008B543F"/>
    <w:rsid w:val="008B5561"/>
    <w:rsid w:val="008B5872"/>
    <w:rsid w:val="008B58F7"/>
    <w:rsid w:val="008B5967"/>
    <w:rsid w:val="008B59CF"/>
    <w:rsid w:val="008B5C98"/>
    <w:rsid w:val="008B5CB3"/>
    <w:rsid w:val="008B6175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E37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1D4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DED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A5E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AC1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241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B7B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CD8"/>
    <w:rsid w:val="00907E5A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5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52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51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454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2A2"/>
    <w:rsid w:val="00932378"/>
    <w:rsid w:val="009324EB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269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D6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BD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578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CBA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97"/>
    <w:rsid w:val="009620CF"/>
    <w:rsid w:val="0096257B"/>
    <w:rsid w:val="00962BC1"/>
    <w:rsid w:val="00962C18"/>
    <w:rsid w:val="00962E9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115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BD9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83"/>
    <w:rsid w:val="00984BD9"/>
    <w:rsid w:val="00984DD1"/>
    <w:rsid w:val="00984DE7"/>
    <w:rsid w:val="009850C6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0D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99A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757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47B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563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DD"/>
    <w:rsid w:val="009B68FE"/>
    <w:rsid w:val="009B6D15"/>
    <w:rsid w:val="009B6EB0"/>
    <w:rsid w:val="009B6FEB"/>
    <w:rsid w:val="009B704E"/>
    <w:rsid w:val="009B7247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37F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E96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1D6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015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C86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7F9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B3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ACC"/>
    <w:rsid w:val="00A04CED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9D2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17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17"/>
    <w:rsid w:val="00A30230"/>
    <w:rsid w:val="00A30278"/>
    <w:rsid w:val="00A302C7"/>
    <w:rsid w:val="00A302E9"/>
    <w:rsid w:val="00A3075C"/>
    <w:rsid w:val="00A30A63"/>
    <w:rsid w:val="00A30ABE"/>
    <w:rsid w:val="00A30E7D"/>
    <w:rsid w:val="00A30EDE"/>
    <w:rsid w:val="00A30EF2"/>
    <w:rsid w:val="00A30F78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40C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C0D"/>
    <w:rsid w:val="00A37DDF"/>
    <w:rsid w:val="00A37E89"/>
    <w:rsid w:val="00A37ED4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6C9"/>
    <w:rsid w:val="00A419B9"/>
    <w:rsid w:val="00A41B77"/>
    <w:rsid w:val="00A41BD5"/>
    <w:rsid w:val="00A41C4E"/>
    <w:rsid w:val="00A4210B"/>
    <w:rsid w:val="00A422A1"/>
    <w:rsid w:val="00A4242E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4F8E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47E7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42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EAD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DB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28B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A7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2D07"/>
    <w:rsid w:val="00A73085"/>
    <w:rsid w:val="00A7334D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CEA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1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3B9"/>
    <w:rsid w:val="00A843C6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452"/>
    <w:rsid w:val="00A85470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2E5"/>
    <w:rsid w:val="00A87333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86C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944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43B"/>
    <w:rsid w:val="00AA052D"/>
    <w:rsid w:val="00AA06C2"/>
    <w:rsid w:val="00AA076F"/>
    <w:rsid w:val="00AA0B10"/>
    <w:rsid w:val="00AA0C0D"/>
    <w:rsid w:val="00AA0CF2"/>
    <w:rsid w:val="00AA0D02"/>
    <w:rsid w:val="00AA0F5D"/>
    <w:rsid w:val="00AA11F4"/>
    <w:rsid w:val="00AA139C"/>
    <w:rsid w:val="00AA13C7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E7C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091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31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1CF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C9D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6D23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02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6FF5"/>
    <w:rsid w:val="00AE7011"/>
    <w:rsid w:val="00AE7187"/>
    <w:rsid w:val="00AE71AF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DAE"/>
    <w:rsid w:val="00AF5E85"/>
    <w:rsid w:val="00AF5FE4"/>
    <w:rsid w:val="00AF621F"/>
    <w:rsid w:val="00AF6270"/>
    <w:rsid w:val="00AF665B"/>
    <w:rsid w:val="00AF6713"/>
    <w:rsid w:val="00AF67D7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0F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53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89A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5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5DA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6D19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2A"/>
    <w:rsid w:val="00B309C7"/>
    <w:rsid w:val="00B30BE8"/>
    <w:rsid w:val="00B30BE9"/>
    <w:rsid w:val="00B30D0D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9C2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2D5"/>
    <w:rsid w:val="00B4257E"/>
    <w:rsid w:val="00B42AB1"/>
    <w:rsid w:val="00B42BD7"/>
    <w:rsid w:val="00B42BDD"/>
    <w:rsid w:val="00B42BFF"/>
    <w:rsid w:val="00B42FAC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7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5E"/>
    <w:rsid w:val="00B543BC"/>
    <w:rsid w:val="00B543F9"/>
    <w:rsid w:val="00B54880"/>
    <w:rsid w:val="00B54C6F"/>
    <w:rsid w:val="00B54DA5"/>
    <w:rsid w:val="00B54E07"/>
    <w:rsid w:val="00B54E33"/>
    <w:rsid w:val="00B5567F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974"/>
    <w:rsid w:val="00B56A13"/>
    <w:rsid w:val="00B56AEB"/>
    <w:rsid w:val="00B56BBC"/>
    <w:rsid w:val="00B56C75"/>
    <w:rsid w:val="00B56D72"/>
    <w:rsid w:val="00B56DFF"/>
    <w:rsid w:val="00B56EBA"/>
    <w:rsid w:val="00B56FA8"/>
    <w:rsid w:val="00B56FC0"/>
    <w:rsid w:val="00B5711D"/>
    <w:rsid w:val="00B5727C"/>
    <w:rsid w:val="00B5739A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3F5"/>
    <w:rsid w:val="00B614D4"/>
    <w:rsid w:val="00B614FF"/>
    <w:rsid w:val="00B615E8"/>
    <w:rsid w:val="00B6168C"/>
    <w:rsid w:val="00B617FA"/>
    <w:rsid w:val="00B61D15"/>
    <w:rsid w:val="00B61E33"/>
    <w:rsid w:val="00B622DA"/>
    <w:rsid w:val="00B62500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670"/>
    <w:rsid w:val="00B73685"/>
    <w:rsid w:val="00B73B5D"/>
    <w:rsid w:val="00B73C87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82C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33F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717"/>
    <w:rsid w:val="00B9587F"/>
    <w:rsid w:val="00B95948"/>
    <w:rsid w:val="00B95AD9"/>
    <w:rsid w:val="00B95BB8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AD0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DA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14F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9C5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EFF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3D4"/>
    <w:rsid w:val="00BB3420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01"/>
    <w:rsid w:val="00BB4C7F"/>
    <w:rsid w:val="00BB4E9B"/>
    <w:rsid w:val="00BB4F4F"/>
    <w:rsid w:val="00BB5009"/>
    <w:rsid w:val="00BB518F"/>
    <w:rsid w:val="00BB5654"/>
    <w:rsid w:val="00BB56EE"/>
    <w:rsid w:val="00BB5B34"/>
    <w:rsid w:val="00BB5CB2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B25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6A0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8E9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C57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7A0"/>
    <w:rsid w:val="00BE0809"/>
    <w:rsid w:val="00BE08AC"/>
    <w:rsid w:val="00BE0AF0"/>
    <w:rsid w:val="00BE0F30"/>
    <w:rsid w:val="00BE0FD5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0D2"/>
    <w:rsid w:val="00BE2158"/>
    <w:rsid w:val="00BE24A1"/>
    <w:rsid w:val="00BE24D2"/>
    <w:rsid w:val="00BE271F"/>
    <w:rsid w:val="00BE2983"/>
    <w:rsid w:val="00BE2E36"/>
    <w:rsid w:val="00BE2ECB"/>
    <w:rsid w:val="00BE3084"/>
    <w:rsid w:val="00BE32BC"/>
    <w:rsid w:val="00BE334D"/>
    <w:rsid w:val="00BE3547"/>
    <w:rsid w:val="00BE393D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270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8F3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D84"/>
    <w:rsid w:val="00C01E19"/>
    <w:rsid w:val="00C01F72"/>
    <w:rsid w:val="00C02100"/>
    <w:rsid w:val="00C027C6"/>
    <w:rsid w:val="00C02945"/>
    <w:rsid w:val="00C029BF"/>
    <w:rsid w:val="00C029D9"/>
    <w:rsid w:val="00C02B14"/>
    <w:rsid w:val="00C02EED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97D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1E"/>
    <w:rsid w:val="00C12FBE"/>
    <w:rsid w:val="00C12FFC"/>
    <w:rsid w:val="00C131B0"/>
    <w:rsid w:val="00C13238"/>
    <w:rsid w:val="00C1323A"/>
    <w:rsid w:val="00C13377"/>
    <w:rsid w:val="00C13567"/>
    <w:rsid w:val="00C135B5"/>
    <w:rsid w:val="00C13953"/>
    <w:rsid w:val="00C13AA1"/>
    <w:rsid w:val="00C13B98"/>
    <w:rsid w:val="00C13C42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0CB"/>
    <w:rsid w:val="00C271C2"/>
    <w:rsid w:val="00C2758C"/>
    <w:rsid w:val="00C27855"/>
    <w:rsid w:val="00C2796B"/>
    <w:rsid w:val="00C27C23"/>
    <w:rsid w:val="00C27DBB"/>
    <w:rsid w:val="00C30356"/>
    <w:rsid w:val="00C303C9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761"/>
    <w:rsid w:val="00C32B55"/>
    <w:rsid w:val="00C32C0C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98D"/>
    <w:rsid w:val="00C33AD6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4F71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16A"/>
    <w:rsid w:val="00C4017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935"/>
    <w:rsid w:val="00C42A8B"/>
    <w:rsid w:val="00C42DC3"/>
    <w:rsid w:val="00C43344"/>
    <w:rsid w:val="00C43749"/>
    <w:rsid w:val="00C43DAF"/>
    <w:rsid w:val="00C43E61"/>
    <w:rsid w:val="00C43ED0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24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6D3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9DB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6E55"/>
    <w:rsid w:val="00C56ED6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0E6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A6"/>
    <w:rsid w:val="00C63AE1"/>
    <w:rsid w:val="00C63F10"/>
    <w:rsid w:val="00C640D3"/>
    <w:rsid w:val="00C6434C"/>
    <w:rsid w:val="00C643AE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887"/>
    <w:rsid w:val="00C7394A"/>
    <w:rsid w:val="00C73AB1"/>
    <w:rsid w:val="00C73CAB"/>
    <w:rsid w:val="00C73D9F"/>
    <w:rsid w:val="00C73E7A"/>
    <w:rsid w:val="00C73EBC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5DC2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013"/>
    <w:rsid w:val="00C801B4"/>
    <w:rsid w:val="00C801D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849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C85"/>
    <w:rsid w:val="00C84CFD"/>
    <w:rsid w:val="00C84D35"/>
    <w:rsid w:val="00C84D71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4D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7BA"/>
    <w:rsid w:val="00CA3957"/>
    <w:rsid w:val="00CA3999"/>
    <w:rsid w:val="00CA3A46"/>
    <w:rsid w:val="00CA3B3B"/>
    <w:rsid w:val="00CA3BB9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D9D"/>
    <w:rsid w:val="00CA5F8D"/>
    <w:rsid w:val="00CA6159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97B"/>
    <w:rsid w:val="00CB1B24"/>
    <w:rsid w:val="00CB1CA7"/>
    <w:rsid w:val="00CB1CE3"/>
    <w:rsid w:val="00CB1CE8"/>
    <w:rsid w:val="00CB1D31"/>
    <w:rsid w:val="00CB1E27"/>
    <w:rsid w:val="00CB1F60"/>
    <w:rsid w:val="00CB2011"/>
    <w:rsid w:val="00CB2554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A22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5E78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1D"/>
    <w:rsid w:val="00CC18AC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6F2"/>
    <w:rsid w:val="00CD077F"/>
    <w:rsid w:val="00CD0809"/>
    <w:rsid w:val="00CD088C"/>
    <w:rsid w:val="00CD094C"/>
    <w:rsid w:val="00CD0967"/>
    <w:rsid w:val="00CD0A01"/>
    <w:rsid w:val="00CD0A3C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5B9"/>
    <w:rsid w:val="00CD575D"/>
    <w:rsid w:val="00CD5A43"/>
    <w:rsid w:val="00CD5AC7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8D1"/>
    <w:rsid w:val="00CE0A74"/>
    <w:rsid w:val="00CE0AD0"/>
    <w:rsid w:val="00CE0B0B"/>
    <w:rsid w:val="00CE0C71"/>
    <w:rsid w:val="00CE1013"/>
    <w:rsid w:val="00CE1151"/>
    <w:rsid w:val="00CE126B"/>
    <w:rsid w:val="00CE1444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6ED"/>
    <w:rsid w:val="00CE57DE"/>
    <w:rsid w:val="00CE5912"/>
    <w:rsid w:val="00CE5B9F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97D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050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768"/>
    <w:rsid w:val="00D0287D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E3C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234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D97"/>
    <w:rsid w:val="00D3700D"/>
    <w:rsid w:val="00D370B2"/>
    <w:rsid w:val="00D373EB"/>
    <w:rsid w:val="00D374D9"/>
    <w:rsid w:val="00D3762A"/>
    <w:rsid w:val="00D377D6"/>
    <w:rsid w:val="00D37EEB"/>
    <w:rsid w:val="00D37F8B"/>
    <w:rsid w:val="00D402E6"/>
    <w:rsid w:val="00D40403"/>
    <w:rsid w:val="00D405CD"/>
    <w:rsid w:val="00D40E87"/>
    <w:rsid w:val="00D41439"/>
    <w:rsid w:val="00D41925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6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72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5EFB"/>
    <w:rsid w:val="00D66068"/>
    <w:rsid w:val="00D661BF"/>
    <w:rsid w:val="00D66275"/>
    <w:rsid w:val="00D662C4"/>
    <w:rsid w:val="00D66533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67E75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41"/>
    <w:rsid w:val="00D7516B"/>
    <w:rsid w:val="00D7528B"/>
    <w:rsid w:val="00D752A7"/>
    <w:rsid w:val="00D75396"/>
    <w:rsid w:val="00D759BB"/>
    <w:rsid w:val="00D75A41"/>
    <w:rsid w:val="00D75C10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DD7"/>
    <w:rsid w:val="00D76F02"/>
    <w:rsid w:val="00D7716C"/>
    <w:rsid w:val="00D7778F"/>
    <w:rsid w:val="00D77A3F"/>
    <w:rsid w:val="00D77B33"/>
    <w:rsid w:val="00D77E3E"/>
    <w:rsid w:val="00D77FB9"/>
    <w:rsid w:val="00D80012"/>
    <w:rsid w:val="00D8043B"/>
    <w:rsid w:val="00D8080E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3F3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2F49"/>
    <w:rsid w:val="00D93475"/>
    <w:rsid w:val="00D938AF"/>
    <w:rsid w:val="00D93AE3"/>
    <w:rsid w:val="00D93B5C"/>
    <w:rsid w:val="00D93CC2"/>
    <w:rsid w:val="00D94100"/>
    <w:rsid w:val="00D94190"/>
    <w:rsid w:val="00D94439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999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8B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CD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911"/>
    <w:rsid w:val="00DC4924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0DCC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5F6"/>
    <w:rsid w:val="00DD38C2"/>
    <w:rsid w:val="00DD3A90"/>
    <w:rsid w:val="00DD3BC0"/>
    <w:rsid w:val="00DD3C6C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3E"/>
    <w:rsid w:val="00DD7176"/>
    <w:rsid w:val="00DD79A0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1CE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2D52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340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CC4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CD4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40F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AD7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0D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AAA"/>
    <w:rsid w:val="00E20B1C"/>
    <w:rsid w:val="00E20EBE"/>
    <w:rsid w:val="00E210FD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6C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C7"/>
    <w:rsid w:val="00E316F0"/>
    <w:rsid w:val="00E319BD"/>
    <w:rsid w:val="00E31A05"/>
    <w:rsid w:val="00E31A8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3A3"/>
    <w:rsid w:val="00E3458A"/>
    <w:rsid w:val="00E34677"/>
    <w:rsid w:val="00E34881"/>
    <w:rsid w:val="00E34921"/>
    <w:rsid w:val="00E34F7B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712"/>
    <w:rsid w:val="00E3672C"/>
    <w:rsid w:val="00E368AF"/>
    <w:rsid w:val="00E36ACC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A3C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0F"/>
    <w:rsid w:val="00E50164"/>
    <w:rsid w:val="00E5036F"/>
    <w:rsid w:val="00E50408"/>
    <w:rsid w:val="00E505D6"/>
    <w:rsid w:val="00E506FA"/>
    <w:rsid w:val="00E50770"/>
    <w:rsid w:val="00E50F9B"/>
    <w:rsid w:val="00E511E2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968"/>
    <w:rsid w:val="00E52A50"/>
    <w:rsid w:val="00E52C2A"/>
    <w:rsid w:val="00E52D9D"/>
    <w:rsid w:val="00E53045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25C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61E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59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72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099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EF0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9F3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6FE"/>
    <w:rsid w:val="00E73756"/>
    <w:rsid w:val="00E737CB"/>
    <w:rsid w:val="00E7380B"/>
    <w:rsid w:val="00E73ADC"/>
    <w:rsid w:val="00E73C3F"/>
    <w:rsid w:val="00E74106"/>
    <w:rsid w:val="00E7410E"/>
    <w:rsid w:val="00E7424F"/>
    <w:rsid w:val="00E74361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52AC"/>
    <w:rsid w:val="00E85368"/>
    <w:rsid w:val="00E85500"/>
    <w:rsid w:val="00E85643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756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E9E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AE7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4F3"/>
    <w:rsid w:val="00EA6529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21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0AC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109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3FEF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BEC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D7F39"/>
    <w:rsid w:val="00EE021B"/>
    <w:rsid w:val="00EE02AB"/>
    <w:rsid w:val="00EE07AD"/>
    <w:rsid w:val="00EE07BF"/>
    <w:rsid w:val="00EE0899"/>
    <w:rsid w:val="00EE09AB"/>
    <w:rsid w:val="00EE0BC6"/>
    <w:rsid w:val="00EE0BE2"/>
    <w:rsid w:val="00EE0E71"/>
    <w:rsid w:val="00EE0F99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14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06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75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2A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829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551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6F5A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2E8"/>
    <w:rsid w:val="00F126F2"/>
    <w:rsid w:val="00F12ADB"/>
    <w:rsid w:val="00F12CEF"/>
    <w:rsid w:val="00F12E9D"/>
    <w:rsid w:val="00F12F7E"/>
    <w:rsid w:val="00F13226"/>
    <w:rsid w:val="00F136B1"/>
    <w:rsid w:val="00F1392D"/>
    <w:rsid w:val="00F13D57"/>
    <w:rsid w:val="00F140CF"/>
    <w:rsid w:val="00F141E8"/>
    <w:rsid w:val="00F14259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CD6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BE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BB"/>
    <w:rsid w:val="00F32CD3"/>
    <w:rsid w:val="00F32F85"/>
    <w:rsid w:val="00F333C0"/>
    <w:rsid w:val="00F334B3"/>
    <w:rsid w:val="00F33621"/>
    <w:rsid w:val="00F33649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A00"/>
    <w:rsid w:val="00F41A44"/>
    <w:rsid w:val="00F41B7C"/>
    <w:rsid w:val="00F41C54"/>
    <w:rsid w:val="00F41DF6"/>
    <w:rsid w:val="00F41E88"/>
    <w:rsid w:val="00F41FAE"/>
    <w:rsid w:val="00F41FF6"/>
    <w:rsid w:val="00F42216"/>
    <w:rsid w:val="00F423E7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39D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2B0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CD1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39A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8C1"/>
    <w:rsid w:val="00F72BD8"/>
    <w:rsid w:val="00F72C12"/>
    <w:rsid w:val="00F72C6F"/>
    <w:rsid w:val="00F731F2"/>
    <w:rsid w:val="00F736F8"/>
    <w:rsid w:val="00F73F03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1E5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A0E"/>
    <w:rsid w:val="00FA0D64"/>
    <w:rsid w:val="00FA0D9E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3CE"/>
    <w:rsid w:val="00FA363C"/>
    <w:rsid w:val="00FA38AC"/>
    <w:rsid w:val="00FA39F3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913"/>
    <w:rsid w:val="00FA6CAE"/>
    <w:rsid w:val="00FA737C"/>
    <w:rsid w:val="00FA740F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BB8"/>
    <w:rsid w:val="00FB2D17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20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B7F9F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0D9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0FD7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2FE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C15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5BB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2D"/>
    <w:rsid w:val="00FF4283"/>
    <w:rsid w:val="00FF42EC"/>
    <w:rsid w:val="00FF4324"/>
    <w:rsid w:val="00FF43B0"/>
    <w:rsid w:val="00FF44C2"/>
    <w:rsid w:val="00FF44F7"/>
    <w:rsid w:val="00FF45BD"/>
    <w:rsid w:val="00FF487E"/>
    <w:rsid w:val="00FF48B3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308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32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8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929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24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794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353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579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49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3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5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67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12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24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HR33RHYHUWRF-507899316-22264</_dlc_DocId>
    <_dlc_DocIdUrl xmlns="ca125759-a0e7-4469-93e0-e34bba23bda5">
      <Url>https://qualcomm.sharepoint.com/teams/pentari/_layouts/15/DocIdRedir.aspx?ID=HR33RHYHUWRF-507899316-22264</Url>
      <Description>HR33RHYHUWRF-507899316-22264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A1D8C-74B4-4E49-839E-66F7C92B0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943a219e-757a-436b-9054-f071e3c84dcc"/>
    <ds:schemaRef ds:uri="http://schemas.microsoft.com/office/2006/documentManagement/types"/>
    <ds:schemaRef ds:uri="ca125759-a0e7-4469-93e0-e34bba23bda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4740</TotalTime>
  <Pages>7</Pages>
  <Words>2060</Words>
  <Characters>11747</Characters>
  <Application>Microsoft Office Word</Application>
  <DocSecurity>0</DocSecurity>
  <Lines>97</Lines>
  <Paragraphs>27</Paragraphs>
  <ScaleCrop>false</ScaleCrop>
  <Company/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7919</cp:revision>
  <cp:lastPrinted>2021-04-06T17:03:00Z</cp:lastPrinted>
  <dcterms:created xsi:type="dcterms:W3CDTF">2021-08-07T12:06:00Z</dcterms:created>
  <dcterms:modified xsi:type="dcterms:W3CDTF">2023-11-03T15:56:00Z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7d982434-6b2f-4c82-8b9e-e76b9db623de</vt:lpwstr>
  </property>
  <property fmtid="{D5CDD505-2E9C-101B-9397-08002B2CF9AE}" pid="4" name="MediaServiceImageTags">
    <vt:lpwstr/>
  </property>
</Properties>
</file>